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8C6" w:rsidRDefault="008678C6" w:rsidP="008678C6">
      <w:pPr>
        <w:pStyle w:val="1"/>
        <w:jc w:val="center"/>
        <w:rPr>
          <w:rFonts w:hint="eastAsia"/>
          <w:kern w:val="0"/>
        </w:rPr>
      </w:pPr>
      <w:r>
        <w:rPr>
          <w:rFonts w:hint="eastAsia"/>
          <w:kern w:val="0"/>
        </w:rPr>
        <w:t>浙江省教育技术中心关于组织开展全国教育信息技术研究“十二五”规划</w:t>
      </w:r>
      <w:r>
        <w:rPr>
          <w:rFonts w:hint="eastAsia"/>
          <w:kern w:val="0"/>
        </w:rPr>
        <w:t>2015</w:t>
      </w:r>
      <w:r>
        <w:rPr>
          <w:rFonts w:hint="eastAsia"/>
          <w:kern w:val="0"/>
        </w:rPr>
        <w:t>年度课题申报工作的通知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>各设区市和义乌市教育技术中心，各高等院校：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 xml:space="preserve">    </w:t>
      </w:r>
      <w:r w:rsidRPr="009D3C59">
        <w:rPr>
          <w:rFonts w:ascii="Arial" w:eastAsia="宋体" w:hAnsi="Arial" w:cs="Arial"/>
          <w:kern w:val="0"/>
          <w:szCs w:val="21"/>
        </w:rPr>
        <w:t>现将《中央电化教育馆关于组织开展全国教育信息技术研究</w:t>
      </w:r>
      <w:r w:rsidRPr="009D3C59">
        <w:rPr>
          <w:rFonts w:ascii="Arial" w:eastAsia="宋体" w:hAnsi="Arial" w:cs="Arial"/>
          <w:kern w:val="0"/>
          <w:szCs w:val="21"/>
        </w:rPr>
        <w:t>“</w:t>
      </w:r>
      <w:r w:rsidRPr="009D3C59">
        <w:rPr>
          <w:rFonts w:ascii="Arial" w:eastAsia="宋体" w:hAnsi="Arial" w:cs="Arial"/>
          <w:kern w:val="0"/>
          <w:szCs w:val="21"/>
        </w:rPr>
        <w:t>十二五</w:t>
      </w:r>
      <w:r w:rsidRPr="009D3C59">
        <w:rPr>
          <w:rFonts w:ascii="Arial" w:eastAsia="宋体" w:hAnsi="Arial" w:cs="Arial"/>
          <w:kern w:val="0"/>
          <w:szCs w:val="21"/>
        </w:rPr>
        <w:t>”</w:t>
      </w:r>
      <w:r w:rsidRPr="009D3C59">
        <w:rPr>
          <w:rFonts w:ascii="Arial" w:eastAsia="宋体" w:hAnsi="Arial" w:cs="Arial"/>
          <w:kern w:val="0"/>
          <w:szCs w:val="21"/>
        </w:rPr>
        <w:t>规划</w:t>
      </w:r>
      <w:r w:rsidRPr="009D3C59">
        <w:rPr>
          <w:rFonts w:ascii="Arial" w:eastAsia="宋体" w:hAnsi="Arial" w:cs="Arial"/>
          <w:kern w:val="0"/>
          <w:szCs w:val="21"/>
        </w:rPr>
        <w:t>2015</w:t>
      </w:r>
      <w:r w:rsidRPr="009D3C59">
        <w:rPr>
          <w:rFonts w:ascii="Arial" w:eastAsia="宋体" w:hAnsi="Arial" w:cs="Arial"/>
          <w:kern w:val="0"/>
          <w:szCs w:val="21"/>
        </w:rPr>
        <w:t>年度课题申报工作的通知》（教电馆</w:t>
      </w:r>
      <w:r w:rsidRPr="009D3C59">
        <w:rPr>
          <w:rFonts w:ascii="Arial" w:eastAsia="宋体" w:hAnsi="Arial" w:cs="Arial"/>
          <w:kern w:val="0"/>
          <w:szCs w:val="21"/>
        </w:rPr>
        <w:t>[2015]100</w:t>
      </w:r>
      <w:r w:rsidRPr="009D3C59">
        <w:rPr>
          <w:rFonts w:ascii="Arial" w:eastAsia="宋体" w:hAnsi="Arial" w:cs="Arial"/>
          <w:kern w:val="0"/>
          <w:szCs w:val="21"/>
        </w:rPr>
        <w:t>号）转发给你们，并就相关事宜通知如下：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 xml:space="preserve">    </w:t>
      </w:r>
      <w:r w:rsidRPr="009D3C59">
        <w:rPr>
          <w:rFonts w:ascii="Arial" w:eastAsia="宋体" w:hAnsi="Arial" w:cs="Arial"/>
          <w:kern w:val="0"/>
          <w:szCs w:val="21"/>
        </w:rPr>
        <w:t>一、申报方式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>    1.</w:t>
      </w:r>
      <w:r w:rsidRPr="009D3C59">
        <w:rPr>
          <w:rFonts w:ascii="Arial" w:eastAsia="宋体" w:hAnsi="Arial" w:cs="Arial"/>
          <w:kern w:val="0"/>
          <w:szCs w:val="21"/>
        </w:rPr>
        <w:t>统一申报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 xml:space="preserve">    </w:t>
      </w:r>
      <w:r w:rsidRPr="009D3C59">
        <w:rPr>
          <w:rFonts w:ascii="Arial" w:eastAsia="宋体" w:hAnsi="Arial" w:cs="Arial"/>
          <w:kern w:val="0"/>
          <w:szCs w:val="21"/>
        </w:rPr>
        <w:t>各市教育技术中心负责组织本区域内有关电教机构、教育科研院所、中小学校、幼儿园、特殊教育机构或学校的课题申报，并负责所属申报课题的组织与管理工作（课题审核、简表报送及课题评审费催缴等）。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 xml:space="preserve">    </w:t>
      </w:r>
      <w:r w:rsidRPr="009D3C59">
        <w:rPr>
          <w:rFonts w:ascii="Arial" w:eastAsia="宋体" w:hAnsi="Arial" w:cs="Arial"/>
          <w:kern w:val="0"/>
          <w:szCs w:val="21"/>
        </w:rPr>
        <w:t>课题申请人通过全国教育信息技术研究课题管理平台（</w:t>
      </w:r>
      <w:hyperlink r:id="rId6" w:history="1">
        <w:r w:rsidRPr="009D3C59">
          <w:rPr>
            <w:rFonts w:ascii="Arial" w:eastAsia="宋体" w:hAnsi="Arial" w:cs="Arial"/>
            <w:color w:val="333333"/>
            <w:kern w:val="0"/>
          </w:rPr>
          <w:t>http://ktgl.cetr.com.cn</w:t>
        </w:r>
        <w:r w:rsidRPr="009D3C59">
          <w:rPr>
            <w:rFonts w:ascii="Arial" w:eastAsia="宋体" w:hAnsi="Arial" w:cs="Arial"/>
            <w:color w:val="333333"/>
            <w:kern w:val="0"/>
          </w:rPr>
          <w:t>）阅读</w:t>
        </w:r>
        <w:r w:rsidRPr="009D3C59">
          <w:rPr>
            <w:rFonts w:ascii="Arial" w:eastAsia="宋体" w:hAnsi="Arial" w:cs="Arial"/>
            <w:color w:val="333333"/>
            <w:kern w:val="0"/>
          </w:rPr>
          <w:t>2015</w:t>
        </w:r>
        <w:r w:rsidRPr="009D3C59">
          <w:rPr>
            <w:rFonts w:ascii="Arial" w:eastAsia="宋体" w:hAnsi="Arial" w:cs="Arial"/>
            <w:color w:val="333333"/>
            <w:kern w:val="0"/>
          </w:rPr>
          <w:t>课题申报须知并填报申报材料，打印《全国教育信息技术研究课题申请简表》（在课题申报流程第</w:t>
        </w:r>
        <w:r w:rsidRPr="009D3C59">
          <w:rPr>
            <w:rFonts w:ascii="Arial" w:eastAsia="宋体" w:hAnsi="Arial" w:cs="Arial"/>
            <w:color w:val="333333"/>
            <w:kern w:val="0"/>
          </w:rPr>
          <w:t>12</w:t>
        </w:r>
        <w:r w:rsidRPr="009D3C59">
          <w:rPr>
            <w:rFonts w:ascii="Arial" w:eastAsia="宋体" w:hAnsi="Arial" w:cs="Arial"/>
            <w:color w:val="333333"/>
            <w:kern w:val="0"/>
          </w:rPr>
          <w:t>步打印）并加盖所在单位公章，由各市统一于</w:t>
        </w:r>
        <w:r w:rsidRPr="009D3C59">
          <w:rPr>
            <w:rFonts w:ascii="Arial" w:eastAsia="宋体" w:hAnsi="Arial" w:cs="Arial"/>
            <w:color w:val="333333"/>
            <w:kern w:val="0"/>
          </w:rPr>
          <w:t>2015</w:t>
        </w:r>
        <w:r w:rsidRPr="009D3C59">
          <w:rPr>
            <w:rFonts w:ascii="Arial" w:eastAsia="宋体" w:hAnsi="Arial" w:cs="Arial"/>
            <w:color w:val="333333"/>
            <w:kern w:val="0"/>
          </w:rPr>
          <w:t>年</w:t>
        </w:r>
        <w:r w:rsidRPr="009D3C59">
          <w:rPr>
            <w:rFonts w:ascii="Arial" w:eastAsia="宋体" w:hAnsi="Arial" w:cs="Arial"/>
            <w:color w:val="333333"/>
            <w:kern w:val="0"/>
          </w:rPr>
          <w:t>7</w:t>
        </w:r>
        <w:r w:rsidRPr="009D3C59">
          <w:rPr>
            <w:rFonts w:ascii="Arial" w:eastAsia="宋体" w:hAnsi="Arial" w:cs="Arial"/>
            <w:color w:val="333333"/>
            <w:kern w:val="0"/>
          </w:rPr>
          <w:t>月</w:t>
        </w:r>
        <w:r w:rsidRPr="009D3C59">
          <w:rPr>
            <w:rFonts w:ascii="Arial" w:eastAsia="宋体" w:hAnsi="Arial" w:cs="Arial"/>
            <w:color w:val="333333"/>
            <w:kern w:val="0"/>
          </w:rPr>
          <w:t>10</w:t>
        </w:r>
        <w:r w:rsidRPr="009D3C59">
          <w:rPr>
            <w:rFonts w:ascii="Arial" w:eastAsia="宋体" w:hAnsi="Arial" w:cs="Arial"/>
            <w:color w:val="333333"/>
            <w:kern w:val="0"/>
          </w:rPr>
          <w:t>日前将简表报送省教育技术中心。</w:t>
        </w:r>
      </w:hyperlink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 xml:space="preserve">    </w:t>
      </w:r>
      <w:r w:rsidRPr="009D3C59">
        <w:rPr>
          <w:rFonts w:ascii="Arial" w:eastAsia="宋体" w:hAnsi="Arial" w:cs="Arial"/>
          <w:kern w:val="0"/>
          <w:szCs w:val="21"/>
        </w:rPr>
        <w:t>每个课题须缴纳评审费用</w:t>
      </w:r>
      <w:r w:rsidRPr="009D3C59">
        <w:rPr>
          <w:rFonts w:ascii="Arial" w:eastAsia="宋体" w:hAnsi="Arial" w:cs="Arial"/>
          <w:kern w:val="0"/>
          <w:szCs w:val="21"/>
        </w:rPr>
        <w:t>200</w:t>
      </w:r>
      <w:r w:rsidRPr="009D3C59">
        <w:rPr>
          <w:rFonts w:ascii="Arial" w:eastAsia="宋体" w:hAnsi="Arial" w:cs="Arial"/>
          <w:kern w:val="0"/>
          <w:szCs w:val="21"/>
        </w:rPr>
        <w:t>元，请于</w:t>
      </w:r>
      <w:r w:rsidRPr="009D3C59">
        <w:rPr>
          <w:rFonts w:ascii="Arial" w:eastAsia="宋体" w:hAnsi="Arial" w:cs="Arial"/>
          <w:kern w:val="0"/>
          <w:szCs w:val="21"/>
        </w:rPr>
        <w:t>7</w:t>
      </w:r>
      <w:r w:rsidRPr="009D3C59">
        <w:rPr>
          <w:rFonts w:ascii="Arial" w:eastAsia="宋体" w:hAnsi="Arial" w:cs="Arial"/>
          <w:kern w:val="0"/>
          <w:szCs w:val="21"/>
        </w:rPr>
        <w:t>月</w:t>
      </w:r>
      <w:r w:rsidRPr="009D3C59">
        <w:rPr>
          <w:rFonts w:ascii="Arial" w:eastAsia="宋体" w:hAnsi="Arial" w:cs="Arial"/>
          <w:kern w:val="0"/>
          <w:szCs w:val="21"/>
        </w:rPr>
        <w:t>15</w:t>
      </w:r>
      <w:r w:rsidRPr="009D3C59">
        <w:rPr>
          <w:rFonts w:ascii="Arial" w:eastAsia="宋体" w:hAnsi="Arial" w:cs="Arial"/>
          <w:kern w:val="0"/>
          <w:szCs w:val="21"/>
        </w:rPr>
        <w:t>日前汇至省教育技术中心账户（户名：浙江省教育技术中心，开户行：工行杭州市高新支行，账号：</w:t>
      </w:r>
      <w:r w:rsidRPr="009D3C59">
        <w:rPr>
          <w:rFonts w:ascii="Arial" w:eastAsia="宋体" w:hAnsi="Arial" w:cs="Arial"/>
          <w:kern w:val="0"/>
          <w:szCs w:val="21"/>
        </w:rPr>
        <w:t>1202026209900154456</w:t>
      </w:r>
      <w:r w:rsidRPr="009D3C59">
        <w:rPr>
          <w:rFonts w:ascii="Arial" w:eastAsia="宋体" w:hAnsi="Arial" w:cs="Arial"/>
          <w:kern w:val="0"/>
          <w:szCs w:val="21"/>
        </w:rPr>
        <w:t>，汇款时须注明课题编号、开票单位和联系人），由省教育技术中心代缴给中央电教馆，中央电教馆统一开具发票，开票项目为评审费。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>    2.</w:t>
      </w:r>
      <w:r w:rsidRPr="009D3C59">
        <w:rPr>
          <w:rFonts w:ascii="Arial" w:eastAsia="宋体" w:hAnsi="Arial" w:cs="Arial"/>
          <w:kern w:val="0"/>
          <w:szCs w:val="21"/>
        </w:rPr>
        <w:t>直接申报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 xml:space="preserve">    </w:t>
      </w:r>
      <w:r w:rsidRPr="009D3C59">
        <w:rPr>
          <w:rFonts w:ascii="Arial" w:eastAsia="宋体" w:hAnsi="Arial" w:cs="Arial"/>
          <w:kern w:val="0"/>
          <w:szCs w:val="21"/>
        </w:rPr>
        <w:t>有关高等学校的课题请按要求直接申报，将课题申请简表直接报送全国课题办，并将课题评审费用汇到全国课题办（户名：中央电化教育馆，开户行：北京银行营业部，账号：</w:t>
      </w:r>
      <w:r w:rsidRPr="009D3C59">
        <w:rPr>
          <w:rFonts w:ascii="Arial" w:eastAsia="宋体" w:hAnsi="Arial" w:cs="Arial"/>
          <w:kern w:val="0"/>
          <w:szCs w:val="21"/>
        </w:rPr>
        <w:t>01090520500120109074542</w:t>
      </w:r>
      <w:r w:rsidRPr="009D3C59">
        <w:rPr>
          <w:rFonts w:ascii="Arial" w:eastAsia="宋体" w:hAnsi="Arial" w:cs="Arial"/>
          <w:kern w:val="0"/>
          <w:szCs w:val="21"/>
        </w:rPr>
        <w:t>）。</w:t>
      </w:r>
    </w:p>
    <w:p w:rsidR="009D3C59" w:rsidRPr="009D3C59" w:rsidRDefault="009D3C59" w:rsidP="009D3C59">
      <w:pPr>
        <w:widowControl/>
        <w:shd w:val="clear" w:color="auto" w:fill="FFFFFF"/>
        <w:spacing w:line="450" w:lineRule="atLeast"/>
        <w:jc w:val="left"/>
        <w:rPr>
          <w:rFonts w:ascii="Arial" w:eastAsia="宋体" w:hAnsi="Arial" w:cs="Arial"/>
          <w:kern w:val="0"/>
          <w:szCs w:val="21"/>
        </w:rPr>
      </w:pPr>
      <w:r w:rsidRPr="009D3C59">
        <w:rPr>
          <w:rFonts w:ascii="Arial" w:eastAsia="宋体" w:hAnsi="Arial" w:cs="Arial"/>
          <w:kern w:val="0"/>
          <w:szCs w:val="21"/>
        </w:rPr>
        <w:t xml:space="preserve">    </w:t>
      </w:r>
      <w:r w:rsidRPr="009D3C59">
        <w:rPr>
          <w:rFonts w:ascii="Arial" w:eastAsia="宋体" w:hAnsi="Arial" w:cs="Arial"/>
          <w:kern w:val="0"/>
          <w:szCs w:val="21"/>
        </w:rPr>
        <w:t>二、请各地各校认真做好课题申报的组织工作。省教育技术中心联系人：蒋燕、任向红；联系电话：</w:t>
      </w:r>
      <w:r w:rsidRPr="009D3C59">
        <w:rPr>
          <w:rFonts w:ascii="Arial" w:eastAsia="宋体" w:hAnsi="Arial" w:cs="Arial"/>
          <w:kern w:val="0"/>
          <w:szCs w:val="21"/>
        </w:rPr>
        <w:t>0571-87880807</w:t>
      </w:r>
      <w:r w:rsidRPr="009D3C59">
        <w:rPr>
          <w:rFonts w:ascii="Arial" w:eastAsia="宋体" w:hAnsi="Arial" w:cs="Arial"/>
          <w:kern w:val="0"/>
          <w:szCs w:val="21"/>
        </w:rPr>
        <w:t>、</w:t>
      </w:r>
      <w:r w:rsidRPr="009D3C59">
        <w:rPr>
          <w:rFonts w:ascii="Arial" w:eastAsia="宋体" w:hAnsi="Arial" w:cs="Arial"/>
          <w:kern w:val="0"/>
          <w:szCs w:val="21"/>
        </w:rPr>
        <w:t>88068223</w:t>
      </w:r>
      <w:r w:rsidRPr="009D3C59">
        <w:rPr>
          <w:rFonts w:ascii="Arial" w:eastAsia="宋体" w:hAnsi="Arial" w:cs="Arial"/>
          <w:kern w:val="0"/>
          <w:szCs w:val="21"/>
        </w:rPr>
        <w:t>；地址：杭州市学院路</w:t>
      </w:r>
      <w:r w:rsidRPr="009D3C59">
        <w:rPr>
          <w:rFonts w:ascii="Arial" w:eastAsia="宋体" w:hAnsi="Arial" w:cs="Arial"/>
          <w:kern w:val="0"/>
          <w:szCs w:val="21"/>
        </w:rPr>
        <w:t>35</w:t>
      </w:r>
      <w:r w:rsidRPr="009D3C59">
        <w:rPr>
          <w:rFonts w:ascii="Arial" w:eastAsia="宋体" w:hAnsi="Arial" w:cs="Arial"/>
          <w:kern w:val="0"/>
          <w:szCs w:val="21"/>
        </w:rPr>
        <w:t>号（邮编：</w:t>
      </w:r>
      <w:r w:rsidRPr="009D3C59">
        <w:rPr>
          <w:rFonts w:ascii="Arial" w:eastAsia="宋体" w:hAnsi="Arial" w:cs="Arial"/>
          <w:kern w:val="0"/>
          <w:szCs w:val="21"/>
        </w:rPr>
        <w:t>310012</w:t>
      </w:r>
      <w:r w:rsidRPr="009D3C59">
        <w:rPr>
          <w:rFonts w:ascii="Arial" w:eastAsia="宋体" w:hAnsi="Arial" w:cs="Arial"/>
          <w:kern w:val="0"/>
          <w:szCs w:val="21"/>
        </w:rPr>
        <w:t>）。</w:t>
      </w:r>
    </w:p>
    <w:p w:rsidR="002A740B" w:rsidRPr="009D3C59" w:rsidRDefault="002A740B"/>
    <w:sectPr w:rsidR="002A740B" w:rsidRPr="009D3C59" w:rsidSect="00BB0D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E0C" w:rsidRDefault="000D7E0C" w:rsidP="009D3C59">
      <w:r>
        <w:separator/>
      </w:r>
    </w:p>
  </w:endnote>
  <w:endnote w:type="continuationSeparator" w:id="1">
    <w:p w:rsidR="000D7E0C" w:rsidRDefault="000D7E0C" w:rsidP="009D3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E0C" w:rsidRDefault="000D7E0C" w:rsidP="009D3C59">
      <w:r>
        <w:separator/>
      </w:r>
    </w:p>
  </w:footnote>
  <w:footnote w:type="continuationSeparator" w:id="1">
    <w:p w:rsidR="000D7E0C" w:rsidRDefault="000D7E0C" w:rsidP="009D3C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3C59"/>
    <w:rsid w:val="000D7E0C"/>
    <w:rsid w:val="002A740B"/>
    <w:rsid w:val="008678C6"/>
    <w:rsid w:val="009D3C59"/>
    <w:rsid w:val="00BB0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DB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678C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3C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3C5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3C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3C59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9D3C59"/>
    <w:rPr>
      <w:strike w:val="0"/>
      <w:dstrike w:val="0"/>
      <w:color w:val="333333"/>
      <w:u w:val="none"/>
      <w:effect w:val="none"/>
    </w:rPr>
  </w:style>
  <w:style w:type="character" w:customStyle="1" w:styleId="1Char">
    <w:name w:val="标题 1 Char"/>
    <w:basedOn w:val="a0"/>
    <w:link w:val="1"/>
    <w:uiPriority w:val="9"/>
    <w:rsid w:val="008678C6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9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2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7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2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77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07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0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44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3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26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5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tgl.cetr.com.cn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123</Words>
  <Characters>704</Characters>
  <Application>Microsoft Office Word</Application>
  <DocSecurity>0</DocSecurity>
  <Lines>5</Lines>
  <Paragraphs>1</Paragraphs>
  <ScaleCrop>false</ScaleCrop>
  <Company>china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2015-06-12T02:37:00Z</dcterms:created>
  <dcterms:modified xsi:type="dcterms:W3CDTF">2015-06-16T00:14:00Z</dcterms:modified>
</cp:coreProperties>
</file>