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9F" w:rsidRPr="00DC1F79" w:rsidRDefault="0035099F" w:rsidP="006E3B7C">
      <w:pPr>
        <w:widowControl/>
        <w:jc w:val="left"/>
        <w:rPr>
          <w:rFonts w:ascii="仿宋_GB2312" w:eastAsia="仿宋_GB2312" w:hAnsi="华文宋体" w:cs="Times New Roman"/>
          <w:sz w:val="28"/>
          <w:szCs w:val="28"/>
        </w:rPr>
      </w:pPr>
      <w:r w:rsidRPr="00DC1F79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 w:rsidRPr="00DC1F79">
        <w:rPr>
          <w:rFonts w:ascii="仿宋_GB2312" w:eastAsia="仿宋_GB2312" w:hAnsi="华文宋体" w:cs="仿宋_GB2312"/>
          <w:sz w:val="28"/>
          <w:szCs w:val="28"/>
        </w:rPr>
        <w:t>1</w:t>
      </w:r>
    </w:p>
    <w:p w:rsidR="0035099F" w:rsidRPr="00DC1F79" w:rsidRDefault="0035099F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DC1F79">
        <w:rPr>
          <w:rFonts w:ascii="宋体" w:hAnsi="宋体" w:cs="宋体"/>
          <w:b/>
          <w:bCs/>
          <w:sz w:val="30"/>
          <w:szCs w:val="30"/>
        </w:rPr>
        <w:t>2015</w:t>
      </w:r>
      <w:r w:rsidRPr="00DC1F79">
        <w:rPr>
          <w:rFonts w:ascii="宋体" w:hAnsi="宋体" w:cs="宋体" w:hint="eastAsia"/>
          <w:b/>
          <w:bCs/>
          <w:sz w:val="30"/>
          <w:szCs w:val="30"/>
        </w:rPr>
        <w:t>年上半年集中培训课程</w:t>
      </w:r>
      <w:r>
        <w:rPr>
          <w:rFonts w:ascii="宋体" w:hAnsi="宋体" w:cs="宋体" w:hint="eastAsia"/>
          <w:b/>
          <w:bCs/>
          <w:sz w:val="30"/>
          <w:szCs w:val="30"/>
        </w:rPr>
        <w:t>安排表</w:t>
      </w:r>
    </w:p>
    <w:tbl>
      <w:tblPr>
        <w:tblW w:w="5000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13"/>
        <w:gridCol w:w="2782"/>
        <w:gridCol w:w="1627"/>
        <w:gridCol w:w="3055"/>
        <w:gridCol w:w="897"/>
      </w:tblGrid>
      <w:tr w:rsidR="0035099F" w:rsidRPr="00653FD1">
        <w:trPr>
          <w:trHeight w:val="330"/>
        </w:trPr>
        <w:tc>
          <w:tcPr>
            <w:tcW w:w="443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6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87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665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490" w:type="pct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35099F" w:rsidRPr="00653FD1">
        <w:trPr>
          <w:trHeight w:val="627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开学第一课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听林崇德先生讲师德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20-21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林崇德（北京师范大学）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姚本先（安徽机电职业技术学院）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辛自强（中央财经大学）</w:t>
            </w:r>
          </w:p>
        </w:tc>
        <w:tc>
          <w:tcPr>
            <w:tcW w:w="490" w:type="pct"/>
            <w:vMerge w:val="restart"/>
            <w:textDirection w:val="tbRlV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各省市分中心</w:t>
            </w: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翻转课堂的探索与实践</w:t>
            </w:r>
            <w:r w:rsidRPr="00DC1F79">
              <w:rPr>
                <w:rFonts w:ascii="宋体" w:cs="Times New Roman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27-28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蔡宝来（上海师范大学）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实践中的马克思主义新闻观案例教学培训（中宣部、教育部组织重点教材及课程培训）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27-28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汪振军（郑州大学）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陆小华（中国政法大学）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王晓红（中国传媒大学）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陈开和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高校教师职业倦怠与压力管理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10-11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郑日昌、伍新春（北京师范大学）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西方经济学（马克思主义理论研究和建设工程重点教材及课程培训）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10-11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刘凤良、吴汉洪（中国人民大学）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文建东（武汉大学）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王志伟（北京大学）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现代教育技术课程与教学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17-18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陈琳（江苏师范大学）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展现教学魅力和构建高效课堂（理工）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24-25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张雁云、张萍（北京师范大学）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陆根书（西安交通大学）等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展现教学魅力和构建高效课堂（文科）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24-25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谢利民（上海师范大学）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孙亚玲（云南师范大学）等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专题：社会科学研究设计与研究能力提升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8-9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刘庆龙（清华大学）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文学理论（马克思主义理论研究和建设工程重点教材及课程培训）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8-9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AC2A85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童庆炳、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钱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翰、姚爱斌、陈雪虎（北京师范大学）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信息技术在课堂教学中的适切性应用策略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15-16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郑燕林（东北师范大学）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顾小清（华东师范大学）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参与式教学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15-16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陈时见（西南大学）等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传统文化视野下的高校教师人文素养提升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22-23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朱孝远（北京大学）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王杰（上海交通大学）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甘德安（北京工业大学）等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信息检索与利用能力提升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22-23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葛敬民（山东理工大学）等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聆听的艺术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音乐欣赏漫谈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29-30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尹铁良（首都师范大学）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DC1F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高校教师发展工作策略与培训项目设计实施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29-30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郭为禄（华东师范大学）等</w:t>
            </w:r>
          </w:p>
        </w:tc>
        <w:tc>
          <w:tcPr>
            <w:tcW w:w="490" w:type="pct"/>
            <w:vMerge w:val="restart"/>
            <w:textDirection w:val="tbRlV"/>
            <w:vAlign w:val="center"/>
          </w:tcPr>
          <w:p w:rsidR="0035099F" w:rsidRPr="00DC1F79" w:rsidRDefault="0035099F" w:rsidP="00FE276C"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各省市分中心</w:t>
            </w: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英语教师基本功素养提升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5-6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杨立民（北京外国语大学）</w:t>
            </w:r>
          </w:p>
        </w:tc>
        <w:tc>
          <w:tcPr>
            <w:tcW w:w="490" w:type="pct"/>
            <w:vMerge/>
          </w:tcPr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应用型本科院校人才培养与教学改革实践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5-6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介晓磊、李东亚（黄淮学院）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顾永安（常熟理工学院）等</w:t>
            </w:r>
          </w:p>
        </w:tc>
        <w:tc>
          <w:tcPr>
            <w:tcW w:w="490" w:type="pct"/>
            <w:vMerge/>
          </w:tcPr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大学体育教学与科研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12-13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郝光安（北京大学）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谢燕歌（国家体育总局）等</w:t>
            </w:r>
          </w:p>
        </w:tc>
        <w:tc>
          <w:tcPr>
            <w:tcW w:w="490" w:type="pct"/>
            <w:vMerge/>
          </w:tcPr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应用型院校高等数学课程与教学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12-13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侯风波（承德石油高等专科学校）</w:t>
            </w:r>
          </w:p>
        </w:tc>
        <w:tc>
          <w:tcPr>
            <w:tcW w:w="490" w:type="pct"/>
            <w:vMerge/>
          </w:tcPr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基于文化的教与学观念转型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26-27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孙建荣（澳门科技大学）等</w:t>
            </w:r>
          </w:p>
        </w:tc>
        <w:tc>
          <w:tcPr>
            <w:tcW w:w="490" w:type="pct"/>
            <w:vMerge/>
          </w:tcPr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课程教学范式转变与教学模式创新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14-15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毛洪涛（四川旅游学院）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陆根书（西安交通大学）</w:t>
            </w:r>
          </w:p>
        </w:tc>
        <w:tc>
          <w:tcPr>
            <w:tcW w:w="490" w:type="pct"/>
            <w:vAlign w:val="center"/>
          </w:tcPr>
          <w:p w:rsidR="0035099F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</w:t>
            </w:r>
          </w:p>
          <w:p w:rsidR="0035099F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统计学类专业教学与科研能力提升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15-16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耿直、房祥忠（北京大学）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李金昌（浙江工商大学）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朱建平（厦门大学）等</w:t>
            </w:r>
          </w:p>
        </w:tc>
        <w:tc>
          <w:tcPr>
            <w:tcW w:w="490" w:type="pct"/>
            <w:vAlign w:val="center"/>
          </w:tcPr>
          <w:p w:rsidR="0035099F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网培</w:t>
            </w:r>
          </w:p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</w:tr>
      <w:tr w:rsidR="0035099F" w:rsidRPr="00653FD1">
        <w:trPr>
          <w:trHeight w:val="645"/>
        </w:trPr>
        <w:tc>
          <w:tcPr>
            <w:tcW w:w="443" w:type="pct"/>
            <w:vAlign w:val="center"/>
          </w:tcPr>
          <w:p w:rsidR="0035099F" w:rsidRPr="00DC1F79" w:rsidRDefault="0035099F" w:rsidP="00DC1F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16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高校教师培训工作者专题研修班</w:t>
            </w:r>
          </w:p>
        </w:tc>
        <w:tc>
          <w:tcPr>
            <w:tcW w:w="887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DC1F79">
              <w:rPr>
                <w:rFonts w:ascii="宋体" w:hAnsi="宋体" w:cs="宋体"/>
                <w:color w:val="000000"/>
                <w:sz w:val="24"/>
                <w:szCs w:val="24"/>
              </w:rPr>
              <w:t>18-19</w:t>
            </w: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pct"/>
            <w:vAlign w:val="center"/>
          </w:tcPr>
          <w:p w:rsidR="0035099F" w:rsidRPr="00DC1F79" w:rsidRDefault="0035099F" w:rsidP="00DC1F7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sz w:val="24"/>
                <w:szCs w:val="24"/>
              </w:rPr>
              <w:t>叶丙成（台湾大学）等</w:t>
            </w:r>
          </w:p>
        </w:tc>
        <w:tc>
          <w:tcPr>
            <w:tcW w:w="490" w:type="pct"/>
            <w:vAlign w:val="center"/>
          </w:tcPr>
          <w:p w:rsidR="0035099F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网培</w:t>
            </w:r>
          </w:p>
          <w:p w:rsidR="0035099F" w:rsidRPr="00DC1F79" w:rsidRDefault="0035099F" w:rsidP="00FE276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C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</w:tr>
    </w:tbl>
    <w:p w:rsidR="0035099F" w:rsidRPr="00653FD1" w:rsidRDefault="0035099F" w:rsidP="00C84B7C">
      <w:pPr>
        <w:rPr>
          <w:rFonts w:ascii="汉仪仿宋简" w:eastAsia="汉仪仿宋简" w:cs="Times New Roman"/>
        </w:rPr>
      </w:pPr>
    </w:p>
    <w:p w:rsidR="0035099F" w:rsidRPr="00653FD1" w:rsidRDefault="0035099F" w:rsidP="005F64C3">
      <w:pPr>
        <w:rPr>
          <w:rFonts w:ascii="汉仪仿宋简" w:eastAsia="汉仪仿宋简" w:cs="Times New Roman"/>
        </w:rPr>
        <w:sectPr w:rsidR="0035099F" w:rsidRPr="00653FD1" w:rsidSect="009664DA">
          <w:headerReference w:type="default" r:id="rId6"/>
          <w:footerReference w:type="default" r:id="rId7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35099F" w:rsidRPr="00FE276C" w:rsidRDefault="0035099F" w:rsidP="00FE276C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 w:rsidRPr="00FE276C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 w:rsidRPr="00FE276C">
        <w:rPr>
          <w:rFonts w:ascii="仿宋_GB2312" w:eastAsia="仿宋_GB2312" w:hAnsi="华文宋体" w:cs="仿宋_GB2312"/>
          <w:sz w:val="28"/>
          <w:szCs w:val="28"/>
        </w:rPr>
        <w:t xml:space="preserve">2 </w:t>
      </w:r>
    </w:p>
    <w:p w:rsidR="0035099F" w:rsidRPr="00FE276C" w:rsidRDefault="0035099F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FE276C">
        <w:rPr>
          <w:rFonts w:ascii="宋体" w:hAnsi="宋体" w:cs="宋体"/>
          <w:b/>
          <w:bCs/>
          <w:sz w:val="30"/>
          <w:szCs w:val="30"/>
        </w:rPr>
        <w:t>2015</w:t>
      </w:r>
      <w:r w:rsidRPr="00FE276C">
        <w:rPr>
          <w:rFonts w:ascii="宋体" w:hAnsi="宋体" w:cs="宋体" w:hint="eastAsia"/>
          <w:b/>
          <w:bCs/>
          <w:sz w:val="30"/>
          <w:szCs w:val="30"/>
        </w:rPr>
        <w:t>年上半年网络直播培训课程</w:t>
      </w:r>
      <w:r>
        <w:rPr>
          <w:rFonts w:ascii="宋体" w:hAnsi="宋体" w:cs="宋体" w:hint="eastAsia"/>
          <w:b/>
          <w:bCs/>
          <w:sz w:val="30"/>
          <w:szCs w:val="30"/>
        </w:rPr>
        <w:t>安排表</w:t>
      </w:r>
    </w:p>
    <w:tbl>
      <w:tblPr>
        <w:tblW w:w="5371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11"/>
        <w:gridCol w:w="2977"/>
        <w:gridCol w:w="1640"/>
        <w:gridCol w:w="2695"/>
        <w:gridCol w:w="1131"/>
      </w:tblGrid>
      <w:tr w:rsidR="0035099F" w:rsidRPr="00653FD1">
        <w:trPr>
          <w:trHeight w:val="330"/>
        </w:trPr>
        <w:tc>
          <w:tcPr>
            <w:tcW w:w="388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96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472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618" w:type="pct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公共经济学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23-24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朱柏铭（浙江大学）</w:t>
            </w:r>
          </w:p>
        </w:tc>
        <w:tc>
          <w:tcPr>
            <w:tcW w:w="618" w:type="pct"/>
            <w:vMerge w:val="restart"/>
            <w:textDirection w:val="tbRlV"/>
            <w:vAlign w:val="center"/>
          </w:tcPr>
          <w:p w:rsidR="0035099F" w:rsidRPr="00FE276C" w:rsidRDefault="0035099F" w:rsidP="0012001A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各高校教师任选地点，自主参加</w:t>
            </w:r>
          </w:p>
        </w:tc>
      </w:tr>
      <w:tr w:rsidR="0035099F" w:rsidRPr="00653FD1">
        <w:trPr>
          <w:trHeight w:val="645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世界经济概论（马克思主义理论研究和建设工程重点教材及课程培训）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30-31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李晓（吉林大学）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张兵（南开大学）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宪法学（马克思主义理论研究和建设工程重点教材及课程培训）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8-9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胡锦光（中国人民大学）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任进（国家行政学院）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郑贤君（首都师范大学）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王磊（北京大学）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教师专业发展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13-14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刘义兵（西南大学）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新闻学概论（马克思主义理论研究和建设工程重点教材及课程培训）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20-21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郑保卫（中国人民大学）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雷跃捷（中国传媒大学）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张昆、刘洁（华中科技大学）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教育研究方法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27-28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孙杰远（广西师范大学）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社区管理学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6-7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孙萍（东北大学）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高校教师信息素养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11-12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吴军其（华中师范大学）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18-19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王万良（浙江工业大学）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西方文明史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20-21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朱孝远（北京大学）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公共部门危机管理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27-28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彭宗超、曹峰（清华大学）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发展经济学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1-2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马春文（吉林大学）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计算机系统与网络安全技术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3-4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周世杰（电子科技大学）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发酵工程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8-9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张嗣良（华东理工大学）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循证医学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10-11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李幼平（四川大学）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无形资产评估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15-16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苑泽明（天津财经大学）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技术经济学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17-18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陈戈止（西南财经大学）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567"/>
        </w:trPr>
        <w:tc>
          <w:tcPr>
            <w:tcW w:w="388" w:type="pct"/>
            <w:vAlign w:val="center"/>
          </w:tcPr>
          <w:p w:rsidR="0035099F" w:rsidRPr="00FE276C" w:rsidRDefault="0035099F" w:rsidP="00FE276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MOOC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教学影片制作方法与技巧</w:t>
            </w:r>
          </w:p>
        </w:tc>
        <w:tc>
          <w:tcPr>
            <w:tcW w:w="896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E276C">
              <w:rPr>
                <w:rFonts w:ascii="宋体" w:hAnsi="宋体" w:cs="宋体"/>
                <w:color w:val="000000"/>
                <w:sz w:val="24"/>
                <w:szCs w:val="24"/>
              </w:rPr>
              <w:t>24-25</w:t>
            </w: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72" w:type="pct"/>
            <w:vAlign w:val="center"/>
          </w:tcPr>
          <w:p w:rsidR="0035099F" w:rsidRPr="00FE276C" w:rsidRDefault="0035099F" w:rsidP="00FE276C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FE276C">
              <w:rPr>
                <w:rFonts w:ascii="宋体" w:hAnsi="宋体" w:cs="宋体" w:hint="eastAsia"/>
                <w:color w:val="000000"/>
                <w:sz w:val="24"/>
                <w:szCs w:val="24"/>
              </w:rPr>
              <w:t>胡东雁（上海戏剧学院）</w:t>
            </w:r>
          </w:p>
        </w:tc>
        <w:tc>
          <w:tcPr>
            <w:tcW w:w="618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</w:tbl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Default="0035099F" w:rsidP="00165815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35099F" w:rsidRPr="00E05368" w:rsidRDefault="0035099F" w:rsidP="00E05368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 w:rsidRPr="00FE276C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>
        <w:rPr>
          <w:rFonts w:ascii="仿宋_GB2312" w:eastAsia="仿宋_GB2312" w:hAnsi="华文宋体" w:cs="仿宋_GB2312"/>
          <w:sz w:val="28"/>
          <w:szCs w:val="28"/>
        </w:rPr>
        <w:t>3</w:t>
      </w:r>
    </w:p>
    <w:p w:rsidR="0035099F" w:rsidRPr="005E75D4" w:rsidRDefault="0035099F" w:rsidP="003978DF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5E75D4">
        <w:rPr>
          <w:rFonts w:ascii="宋体" w:hAnsi="宋体" w:cs="宋体"/>
          <w:b/>
          <w:bCs/>
          <w:sz w:val="30"/>
          <w:szCs w:val="30"/>
        </w:rPr>
        <w:t>2015</w:t>
      </w:r>
      <w:r w:rsidRPr="005E75D4">
        <w:rPr>
          <w:rFonts w:ascii="宋体" w:hAnsi="宋体" w:cs="宋体" w:hint="eastAsia"/>
          <w:b/>
          <w:bCs/>
          <w:sz w:val="30"/>
          <w:szCs w:val="30"/>
        </w:rPr>
        <w:t>年上半年网络公益讲座</w:t>
      </w:r>
      <w:r>
        <w:rPr>
          <w:rFonts w:ascii="宋体" w:hAnsi="宋体" w:cs="宋体" w:hint="eastAsia"/>
          <w:b/>
          <w:bCs/>
          <w:sz w:val="30"/>
          <w:szCs w:val="30"/>
        </w:rPr>
        <w:t>安排表</w:t>
      </w:r>
    </w:p>
    <w:tbl>
      <w:tblPr>
        <w:tblW w:w="5449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3239"/>
        <w:gridCol w:w="1347"/>
        <w:gridCol w:w="2879"/>
        <w:gridCol w:w="994"/>
      </w:tblGrid>
      <w:tr w:rsidR="0035099F" w:rsidRPr="00653FD1">
        <w:trPr>
          <w:trHeight w:val="330"/>
        </w:trPr>
        <w:tc>
          <w:tcPr>
            <w:tcW w:w="446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50" w:type="pct"/>
            <w:vAlign w:val="center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535" w:type="pct"/>
          </w:tcPr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 w:rsidR="0035099F" w:rsidRPr="005E75D4" w:rsidRDefault="0035099F" w:rsidP="005E75D4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大国关系与中国国家安全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林宏宇（国际关系学院）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35099F" w:rsidRPr="005E75D4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高校教师师德师风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宋乃庆（西南大学）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35099F" w:rsidRPr="00653FD1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高校教师教学决策的主要问题及思考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宋乃庆（西南大学）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35099F" w:rsidRPr="00653FD1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大视野重新认识生命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19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梁光启（北京东方生命文化研究所）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35099F" w:rsidRPr="00653FD1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数学文化类课程的创建及在全国的推广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顾沛（南开大学）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35099F" w:rsidRPr="00653FD1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国际战略格局新变化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欧美自贸区谈判与中欧、中美关系发展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王展鹏（北京外国语大学）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35099F" w:rsidRPr="00653FD1" w:rsidRDefault="0035099F" w:rsidP="003978DF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实现教学方法创新的四个要点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赵斌（西北农林科技大学）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新理念管好自己健康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张正春（甘肃社科院）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自主创新原理与方法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TRIZ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30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李静（中国青年高级人才培训中心）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司马迁的《史记》及其人本主义精神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瞿林东（北京师范大学）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注册会计师考试与会计专业教学改革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路国平（南京审计学院）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中国古代的生态文化与生态美学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陆庆光（中国农科院研究生院）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司法考试与法学本科教学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李建伟（中国政法大学）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适应大众化生源的高校教师发展支持策略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周华丽（北京联合大学）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后现代农业发展趋势研究的几点启示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9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叶隽（中国社科院外国文学研究所）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人类心理健康的维护与保健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胡佩诚（北京大学）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独立学院：转设与转型的双重挑战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教师的自我中医调养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刘京丽（长春中医药大学）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35099F" w:rsidRPr="005E75D4" w:rsidRDefault="0035099F" w:rsidP="007B0DF5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留华背景、范式转型与东方现代性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侨易视域下的学术史进程与新汉学建构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王瑞璞（中央党校）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教师专业卓越发展的路径与智慧（上）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20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洪成文（北京师范大学）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教师专业卓越发展的路径与智慧（下）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洪成文（北京师范大学）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教师用声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吴郁（中国传媒大学）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世界史专业开放式办学模式探索与实践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潘迎春（武汉大学）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临床医学教学模式的探索与实践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董卫国、朱俊勇（武汉大学）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如何备好一堂课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教材编写与教学方法的融合与配套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赵斌（西北农林科技大学）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弘扬科学精神、培养科学思想、倡导学术诚信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陈懋章（北京航空航天大学）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中国传统文化之昆曲之美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欧阳启名（首都师范大学）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网络时代新教师的新读写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12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刘海涛（岭南师范学院）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MOOC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Mini_Course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SPOC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一体化建设与应用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涂晓斌（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华东交通大学）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构建人与自然和谐，建设美丽中国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郭立新（国家林业部）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易经的人生智慧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汝企和（北京师范大学）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学科知识转化为教学语言的策略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19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汤智（浙江工业大学）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我国卫星发展与展望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周晓飞（航天集团）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创建信息安全专业培养体系，引领专业建设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杜瑞颖（武汉大学）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以创新型教师为抓手的创新人才培养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张伟良（石家庄经济学院）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基于脑科学的高校青年教师的教与学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国智丹（中山大学）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35099F" w:rsidRPr="005E75D4" w:rsidRDefault="0035099F" w:rsidP="007B0DF5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教师健康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5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张淑芳（同仁医院）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我思我行我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MOOC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李尚志（北京航空航天大学）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从疾病预防到幸福促进的健康科学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3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国智丹（中山大学）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如何使授课语言生动鲜活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艺术与设计的审美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张夫也（清华大学）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中国经济新常态下的企业发展战略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9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孟宪忠（同济大学）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清华大学发展历史及其传统精神文化简介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11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徐振民（清华大学校史馆）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如何进行有效教学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宋峰（南开大学）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教师职业修炼与职场魅力塑造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17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梁启超《君子》与清华教育传统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18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程钢（国家大学生文化素质教育基地）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做教师是一种修炼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6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sz w:val="24"/>
                  <w:szCs w:val="24"/>
                </w:rPr>
                <w:t>24</w:t>
              </w:r>
              <w:r w:rsidRPr="005E75D4"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周星（北京师范大学）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35099F" w:rsidRPr="00653FD1">
        <w:trPr>
          <w:trHeight w:val="645"/>
        </w:trPr>
        <w:tc>
          <w:tcPr>
            <w:tcW w:w="446" w:type="pct"/>
            <w:vAlign w:val="center"/>
          </w:tcPr>
          <w:p w:rsidR="0035099F" w:rsidRPr="005E75D4" w:rsidRDefault="0035099F" w:rsidP="00B869E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44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高校教师的情绪管理</w:t>
            </w:r>
          </w:p>
        </w:tc>
        <w:tc>
          <w:tcPr>
            <w:tcW w:w="725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5"/>
              </w:smartTagPr>
              <w:r w:rsidRPr="005E75D4">
                <w:rPr>
                  <w:rFonts w:ascii="宋体" w:hAnsi="宋体" w:cs="宋体"/>
                  <w:color w:val="000000"/>
                  <w:kern w:val="0"/>
                  <w:sz w:val="24"/>
                  <w:szCs w:val="24"/>
                </w:rPr>
                <w:t>7</w:t>
              </w:r>
              <w:r w:rsidRPr="005E75D4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E75D4">
                <w:rPr>
                  <w:rFonts w:ascii="宋体" w:hAnsi="宋体" w:cs="宋体"/>
                  <w:color w:val="000000"/>
                  <w:kern w:val="0"/>
                  <w:sz w:val="24"/>
                  <w:szCs w:val="24"/>
                </w:rPr>
                <w:t>1</w:t>
              </w:r>
              <w:r w:rsidRPr="005E75D4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550" w:type="pct"/>
            <w:vAlign w:val="center"/>
          </w:tcPr>
          <w:p w:rsidR="0035099F" w:rsidRPr="005E75D4" w:rsidRDefault="0035099F" w:rsidP="00B869EA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  <w:tc>
          <w:tcPr>
            <w:tcW w:w="535" w:type="pct"/>
            <w:vMerge/>
          </w:tcPr>
          <w:p w:rsidR="0035099F" w:rsidRPr="00653FD1" w:rsidRDefault="0035099F" w:rsidP="003978DF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</w:tbl>
    <w:p w:rsidR="0035099F" w:rsidRPr="00653FD1" w:rsidRDefault="0035099F" w:rsidP="003978DF">
      <w:pPr>
        <w:widowControl/>
        <w:jc w:val="center"/>
        <w:rPr>
          <w:rFonts w:ascii="汉仪仿宋简" w:eastAsia="汉仪仿宋简" w:hAnsi="宋体" w:cs="Times New Roman"/>
          <w:b/>
          <w:bCs/>
          <w:sz w:val="30"/>
          <w:szCs w:val="30"/>
        </w:rPr>
      </w:pPr>
    </w:p>
    <w:p w:rsidR="0035099F" w:rsidRPr="00653FD1" w:rsidRDefault="0035099F" w:rsidP="003978DF">
      <w:pPr>
        <w:widowControl/>
        <w:jc w:val="center"/>
        <w:rPr>
          <w:rFonts w:ascii="汉仪仿宋简" w:eastAsia="汉仪仿宋简" w:hAnsi="宋体" w:cs="Times New Roman"/>
          <w:b/>
          <w:bCs/>
          <w:sz w:val="30"/>
          <w:szCs w:val="30"/>
        </w:rPr>
      </w:pPr>
    </w:p>
    <w:sectPr w:rsidR="0035099F" w:rsidRPr="00653FD1" w:rsidSect="005E6A3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9F" w:rsidRDefault="0035099F" w:rsidP="008D5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099F" w:rsidRDefault="0035099F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汉仪仿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9F" w:rsidRDefault="0035099F" w:rsidP="00B81CF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7</w:t>
    </w:r>
    <w:r>
      <w:rPr>
        <w:rStyle w:val="PageNumber"/>
        <w:rFonts w:cs="Calibri"/>
      </w:rPr>
      <w:fldChar w:fldCharType="end"/>
    </w:r>
  </w:p>
  <w:p w:rsidR="0035099F" w:rsidRDefault="0035099F" w:rsidP="00987BEF">
    <w:pPr>
      <w:pStyle w:val="Footer"/>
      <w:framePr w:wrap="auto" w:vAnchor="text" w:hAnchor="margin" w:xAlign="right" w:y="1"/>
      <w:rPr>
        <w:rStyle w:val="PageNumber"/>
      </w:rPr>
    </w:pPr>
  </w:p>
  <w:p w:rsidR="0035099F" w:rsidRDefault="0035099F" w:rsidP="00987BE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9F" w:rsidRDefault="0035099F" w:rsidP="008D5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099F" w:rsidRDefault="0035099F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9F" w:rsidRDefault="0035099F" w:rsidP="00987BEF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4D"/>
    <w:rsid w:val="00000ADE"/>
    <w:rsid w:val="00000CBE"/>
    <w:rsid w:val="000123FA"/>
    <w:rsid w:val="00013AE8"/>
    <w:rsid w:val="000167B4"/>
    <w:rsid w:val="000216AC"/>
    <w:rsid w:val="00021E60"/>
    <w:rsid w:val="00036174"/>
    <w:rsid w:val="00036E6E"/>
    <w:rsid w:val="00044AFC"/>
    <w:rsid w:val="00064F4F"/>
    <w:rsid w:val="00066009"/>
    <w:rsid w:val="0006786A"/>
    <w:rsid w:val="00071353"/>
    <w:rsid w:val="0007259D"/>
    <w:rsid w:val="00072850"/>
    <w:rsid w:val="0007763A"/>
    <w:rsid w:val="000806C1"/>
    <w:rsid w:val="00082631"/>
    <w:rsid w:val="00084CC9"/>
    <w:rsid w:val="00087058"/>
    <w:rsid w:val="000936A0"/>
    <w:rsid w:val="00097532"/>
    <w:rsid w:val="000A0400"/>
    <w:rsid w:val="000A3416"/>
    <w:rsid w:val="000A5409"/>
    <w:rsid w:val="000B7302"/>
    <w:rsid w:val="000C21A5"/>
    <w:rsid w:val="000C26A3"/>
    <w:rsid w:val="000D28B7"/>
    <w:rsid w:val="000D471B"/>
    <w:rsid w:val="000D733E"/>
    <w:rsid w:val="000D7A4C"/>
    <w:rsid w:val="000E0732"/>
    <w:rsid w:val="000E2F7B"/>
    <w:rsid w:val="000F2CF8"/>
    <w:rsid w:val="000F6198"/>
    <w:rsid w:val="000F6CCE"/>
    <w:rsid w:val="000F6E4D"/>
    <w:rsid w:val="001002C9"/>
    <w:rsid w:val="00100E52"/>
    <w:rsid w:val="001168EF"/>
    <w:rsid w:val="0012001A"/>
    <w:rsid w:val="00123695"/>
    <w:rsid w:val="00126FE4"/>
    <w:rsid w:val="00144B3B"/>
    <w:rsid w:val="001507CF"/>
    <w:rsid w:val="00151C04"/>
    <w:rsid w:val="00162B3E"/>
    <w:rsid w:val="00164941"/>
    <w:rsid w:val="00165815"/>
    <w:rsid w:val="00171D0A"/>
    <w:rsid w:val="00173453"/>
    <w:rsid w:val="001769EA"/>
    <w:rsid w:val="0017730A"/>
    <w:rsid w:val="00180BC7"/>
    <w:rsid w:val="00193197"/>
    <w:rsid w:val="001940EF"/>
    <w:rsid w:val="001A3CA2"/>
    <w:rsid w:val="001A454C"/>
    <w:rsid w:val="001A56B8"/>
    <w:rsid w:val="001A72A7"/>
    <w:rsid w:val="001A76C1"/>
    <w:rsid w:val="001D1F0D"/>
    <w:rsid w:val="001D21ED"/>
    <w:rsid w:val="001D2211"/>
    <w:rsid w:val="001D7BC9"/>
    <w:rsid w:val="001E04C0"/>
    <w:rsid w:val="001E3778"/>
    <w:rsid w:val="001F14BC"/>
    <w:rsid w:val="001F304E"/>
    <w:rsid w:val="001F5AC8"/>
    <w:rsid w:val="001F68E6"/>
    <w:rsid w:val="00200C54"/>
    <w:rsid w:val="002030DB"/>
    <w:rsid w:val="00206729"/>
    <w:rsid w:val="00207A50"/>
    <w:rsid w:val="00215565"/>
    <w:rsid w:val="002242B2"/>
    <w:rsid w:val="00224DE7"/>
    <w:rsid w:val="00232ED2"/>
    <w:rsid w:val="00237188"/>
    <w:rsid w:val="00237975"/>
    <w:rsid w:val="00237EBD"/>
    <w:rsid w:val="00241737"/>
    <w:rsid w:val="002448EC"/>
    <w:rsid w:val="002465C7"/>
    <w:rsid w:val="00246772"/>
    <w:rsid w:val="002604BB"/>
    <w:rsid w:val="0026148B"/>
    <w:rsid w:val="00273301"/>
    <w:rsid w:val="0028506A"/>
    <w:rsid w:val="00285F14"/>
    <w:rsid w:val="00290C7D"/>
    <w:rsid w:val="00292BFD"/>
    <w:rsid w:val="00293C81"/>
    <w:rsid w:val="002A2730"/>
    <w:rsid w:val="002B126C"/>
    <w:rsid w:val="002B521E"/>
    <w:rsid w:val="002C2396"/>
    <w:rsid w:val="002C46CD"/>
    <w:rsid w:val="002C5582"/>
    <w:rsid w:val="002D1C05"/>
    <w:rsid w:val="002E68AF"/>
    <w:rsid w:val="002E71C7"/>
    <w:rsid w:val="002F02AB"/>
    <w:rsid w:val="002F02DA"/>
    <w:rsid w:val="003033A5"/>
    <w:rsid w:val="003051DC"/>
    <w:rsid w:val="00312A5F"/>
    <w:rsid w:val="00314FA1"/>
    <w:rsid w:val="00315F2A"/>
    <w:rsid w:val="00327CFA"/>
    <w:rsid w:val="00332BF6"/>
    <w:rsid w:val="00336292"/>
    <w:rsid w:val="00336419"/>
    <w:rsid w:val="00336BF7"/>
    <w:rsid w:val="0033715F"/>
    <w:rsid w:val="00337F65"/>
    <w:rsid w:val="00340178"/>
    <w:rsid w:val="00342B44"/>
    <w:rsid w:val="0035099F"/>
    <w:rsid w:val="00352A4F"/>
    <w:rsid w:val="00357DE7"/>
    <w:rsid w:val="00363EAC"/>
    <w:rsid w:val="0036548C"/>
    <w:rsid w:val="00370393"/>
    <w:rsid w:val="00370A23"/>
    <w:rsid w:val="00371280"/>
    <w:rsid w:val="0037577A"/>
    <w:rsid w:val="00376A5F"/>
    <w:rsid w:val="00377132"/>
    <w:rsid w:val="00392ADA"/>
    <w:rsid w:val="003978DF"/>
    <w:rsid w:val="003B26D3"/>
    <w:rsid w:val="003B6EC1"/>
    <w:rsid w:val="003D57BA"/>
    <w:rsid w:val="003E3547"/>
    <w:rsid w:val="003E67D1"/>
    <w:rsid w:val="003F20CF"/>
    <w:rsid w:val="003F7065"/>
    <w:rsid w:val="00410334"/>
    <w:rsid w:val="00410AEE"/>
    <w:rsid w:val="00414E3E"/>
    <w:rsid w:val="004177D8"/>
    <w:rsid w:val="004217C6"/>
    <w:rsid w:val="00422954"/>
    <w:rsid w:val="00424232"/>
    <w:rsid w:val="00430021"/>
    <w:rsid w:val="00431CC0"/>
    <w:rsid w:val="00457E2A"/>
    <w:rsid w:val="0046319D"/>
    <w:rsid w:val="00464BA4"/>
    <w:rsid w:val="004666AF"/>
    <w:rsid w:val="00466AB6"/>
    <w:rsid w:val="0047484D"/>
    <w:rsid w:val="004818F1"/>
    <w:rsid w:val="00485421"/>
    <w:rsid w:val="00493BCC"/>
    <w:rsid w:val="00494DB9"/>
    <w:rsid w:val="004A3BF5"/>
    <w:rsid w:val="004A762A"/>
    <w:rsid w:val="004B3ABE"/>
    <w:rsid w:val="004C0353"/>
    <w:rsid w:val="004C340D"/>
    <w:rsid w:val="004C38E4"/>
    <w:rsid w:val="004C7276"/>
    <w:rsid w:val="004D3792"/>
    <w:rsid w:val="004D55D6"/>
    <w:rsid w:val="004D6188"/>
    <w:rsid w:val="004D7427"/>
    <w:rsid w:val="004E658B"/>
    <w:rsid w:val="004E7399"/>
    <w:rsid w:val="004F5EAC"/>
    <w:rsid w:val="00501C36"/>
    <w:rsid w:val="00502DB0"/>
    <w:rsid w:val="00505EF2"/>
    <w:rsid w:val="0050783E"/>
    <w:rsid w:val="0051250C"/>
    <w:rsid w:val="005212BC"/>
    <w:rsid w:val="005227E6"/>
    <w:rsid w:val="005266EE"/>
    <w:rsid w:val="00542110"/>
    <w:rsid w:val="005457D4"/>
    <w:rsid w:val="0055170B"/>
    <w:rsid w:val="005551DC"/>
    <w:rsid w:val="005606C2"/>
    <w:rsid w:val="00563509"/>
    <w:rsid w:val="005769EF"/>
    <w:rsid w:val="0058182A"/>
    <w:rsid w:val="00583738"/>
    <w:rsid w:val="0058525C"/>
    <w:rsid w:val="0059058E"/>
    <w:rsid w:val="00591AD3"/>
    <w:rsid w:val="0059653D"/>
    <w:rsid w:val="005A1746"/>
    <w:rsid w:val="005A585C"/>
    <w:rsid w:val="005B1931"/>
    <w:rsid w:val="005B1983"/>
    <w:rsid w:val="005B268C"/>
    <w:rsid w:val="005C05E8"/>
    <w:rsid w:val="005C30A5"/>
    <w:rsid w:val="005D0F63"/>
    <w:rsid w:val="005D115B"/>
    <w:rsid w:val="005D197B"/>
    <w:rsid w:val="005D40EF"/>
    <w:rsid w:val="005D467D"/>
    <w:rsid w:val="005D61FE"/>
    <w:rsid w:val="005D67CC"/>
    <w:rsid w:val="005D760B"/>
    <w:rsid w:val="005E0141"/>
    <w:rsid w:val="005E0AB8"/>
    <w:rsid w:val="005E211B"/>
    <w:rsid w:val="005E2B6C"/>
    <w:rsid w:val="005E6A37"/>
    <w:rsid w:val="005E6AB2"/>
    <w:rsid w:val="005E75D4"/>
    <w:rsid w:val="005F3B86"/>
    <w:rsid w:val="005F64C3"/>
    <w:rsid w:val="00601B7E"/>
    <w:rsid w:val="00603C3E"/>
    <w:rsid w:val="00603FF8"/>
    <w:rsid w:val="006243FE"/>
    <w:rsid w:val="00626969"/>
    <w:rsid w:val="00631A46"/>
    <w:rsid w:val="00634AB6"/>
    <w:rsid w:val="00653FD1"/>
    <w:rsid w:val="006635BB"/>
    <w:rsid w:val="006662E8"/>
    <w:rsid w:val="00677D82"/>
    <w:rsid w:val="006825E1"/>
    <w:rsid w:val="00694D3D"/>
    <w:rsid w:val="006A03A7"/>
    <w:rsid w:val="006A4DEA"/>
    <w:rsid w:val="006A6C64"/>
    <w:rsid w:val="006B4A4C"/>
    <w:rsid w:val="006B7353"/>
    <w:rsid w:val="006B7AFB"/>
    <w:rsid w:val="006C0443"/>
    <w:rsid w:val="006C0EC0"/>
    <w:rsid w:val="006C1BA8"/>
    <w:rsid w:val="006C7694"/>
    <w:rsid w:val="006C76CA"/>
    <w:rsid w:val="006D0BA1"/>
    <w:rsid w:val="006D34F1"/>
    <w:rsid w:val="006E29BE"/>
    <w:rsid w:val="006E3812"/>
    <w:rsid w:val="006E3B7C"/>
    <w:rsid w:val="006E5119"/>
    <w:rsid w:val="006E6EDE"/>
    <w:rsid w:val="006F4258"/>
    <w:rsid w:val="006F7C40"/>
    <w:rsid w:val="00701A4E"/>
    <w:rsid w:val="007025EE"/>
    <w:rsid w:val="00703051"/>
    <w:rsid w:val="00703059"/>
    <w:rsid w:val="007033FD"/>
    <w:rsid w:val="0070597B"/>
    <w:rsid w:val="00714F41"/>
    <w:rsid w:val="00716209"/>
    <w:rsid w:val="007203F7"/>
    <w:rsid w:val="0072751B"/>
    <w:rsid w:val="0073143B"/>
    <w:rsid w:val="00737E79"/>
    <w:rsid w:val="00740EF6"/>
    <w:rsid w:val="00744865"/>
    <w:rsid w:val="00746F52"/>
    <w:rsid w:val="00763237"/>
    <w:rsid w:val="00765353"/>
    <w:rsid w:val="00774171"/>
    <w:rsid w:val="007753E6"/>
    <w:rsid w:val="00780F18"/>
    <w:rsid w:val="0078160E"/>
    <w:rsid w:val="007824EC"/>
    <w:rsid w:val="00783B9F"/>
    <w:rsid w:val="0078494E"/>
    <w:rsid w:val="00787B77"/>
    <w:rsid w:val="00791C4F"/>
    <w:rsid w:val="0079279C"/>
    <w:rsid w:val="007A41BD"/>
    <w:rsid w:val="007A7877"/>
    <w:rsid w:val="007B0DF5"/>
    <w:rsid w:val="007B13E4"/>
    <w:rsid w:val="007C0AFD"/>
    <w:rsid w:val="007C301D"/>
    <w:rsid w:val="007C438F"/>
    <w:rsid w:val="007C6C15"/>
    <w:rsid w:val="007E3AFC"/>
    <w:rsid w:val="007E6977"/>
    <w:rsid w:val="007F0711"/>
    <w:rsid w:val="007F1716"/>
    <w:rsid w:val="007F2343"/>
    <w:rsid w:val="007F2E63"/>
    <w:rsid w:val="008122E9"/>
    <w:rsid w:val="00825E29"/>
    <w:rsid w:val="008272E4"/>
    <w:rsid w:val="008454F6"/>
    <w:rsid w:val="0085557E"/>
    <w:rsid w:val="00860FBA"/>
    <w:rsid w:val="00862A13"/>
    <w:rsid w:val="008636B4"/>
    <w:rsid w:val="00864BDD"/>
    <w:rsid w:val="00866759"/>
    <w:rsid w:val="00866DBA"/>
    <w:rsid w:val="00870378"/>
    <w:rsid w:val="00877E1F"/>
    <w:rsid w:val="00882042"/>
    <w:rsid w:val="00882E26"/>
    <w:rsid w:val="00884F2F"/>
    <w:rsid w:val="00887DA6"/>
    <w:rsid w:val="00891AF7"/>
    <w:rsid w:val="00897E0C"/>
    <w:rsid w:val="008A062B"/>
    <w:rsid w:val="008B6C86"/>
    <w:rsid w:val="008C21F8"/>
    <w:rsid w:val="008C6CF7"/>
    <w:rsid w:val="008D5D3A"/>
    <w:rsid w:val="008E05C6"/>
    <w:rsid w:val="008E33B9"/>
    <w:rsid w:val="008E6949"/>
    <w:rsid w:val="008E7BAA"/>
    <w:rsid w:val="00900550"/>
    <w:rsid w:val="0091602C"/>
    <w:rsid w:val="00916821"/>
    <w:rsid w:val="009271F1"/>
    <w:rsid w:val="00927D6F"/>
    <w:rsid w:val="009325E4"/>
    <w:rsid w:val="00932608"/>
    <w:rsid w:val="00934247"/>
    <w:rsid w:val="00940889"/>
    <w:rsid w:val="00940E65"/>
    <w:rsid w:val="00944BF0"/>
    <w:rsid w:val="00945F5C"/>
    <w:rsid w:val="009466B2"/>
    <w:rsid w:val="00947EA5"/>
    <w:rsid w:val="009517A1"/>
    <w:rsid w:val="009604F3"/>
    <w:rsid w:val="00960D9C"/>
    <w:rsid w:val="00962830"/>
    <w:rsid w:val="009664DA"/>
    <w:rsid w:val="00966C03"/>
    <w:rsid w:val="00970128"/>
    <w:rsid w:val="00970FD1"/>
    <w:rsid w:val="00984445"/>
    <w:rsid w:val="009865C4"/>
    <w:rsid w:val="00986B39"/>
    <w:rsid w:val="00987BEF"/>
    <w:rsid w:val="00995E94"/>
    <w:rsid w:val="009A063A"/>
    <w:rsid w:val="009A698D"/>
    <w:rsid w:val="009B12AC"/>
    <w:rsid w:val="009B1B4B"/>
    <w:rsid w:val="009B23A0"/>
    <w:rsid w:val="009B5950"/>
    <w:rsid w:val="009B6026"/>
    <w:rsid w:val="009B659D"/>
    <w:rsid w:val="009C0ADE"/>
    <w:rsid w:val="009C2886"/>
    <w:rsid w:val="009D0A64"/>
    <w:rsid w:val="009D392A"/>
    <w:rsid w:val="009E0327"/>
    <w:rsid w:val="009E433A"/>
    <w:rsid w:val="00A13020"/>
    <w:rsid w:val="00A17355"/>
    <w:rsid w:val="00A213D2"/>
    <w:rsid w:val="00A22C89"/>
    <w:rsid w:val="00A254F6"/>
    <w:rsid w:val="00A34303"/>
    <w:rsid w:val="00A37FFC"/>
    <w:rsid w:val="00A42D6A"/>
    <w:rsid w:val="00A637A1"/>
    <w:rsid w:val="00A655A9"/>
    <w:rsid w:val="00A71028"/>
    <w:rsid w:val="00A72772"/>
    <w:rsid w:val="00A75FAF"/>
    <w:rsid w:val="00A76141"/>
    <w:rsid w:val="00A807A7"/>
    <w:rsid w:val="00A83A41"/>
    <w:rsid w:val="00A87211"/>
    <w:rsid w:val="00A9003B"/>
    <w:rsid w:val="00A9388D"/>
    <w:rsid w:val="00A94C28"/>
    <w:rsid w:val="00AA1AF9"/>
    <w:rsid w:val="00AA205F"/>
    <w:rsid w:val="00AA69E9"/>
    <w:rsid w:val="00AA6EBB"/>
    <w:rsid w:val="00AB57C4"/>
    <w:rsid w:val="00AC02E0"/>
    <w:rsid w:val="00AC08C8"/>
    <w:rsid w:val="00AC2A85"/>
    <w:rsid w:val="00AD5402"/>
    <w:rsid w:val="00AD5E90"/>
    <w:rsid w:val="00AE703B"/>
    <w:rsid w:val="00AF560F"/>
    <w:rsid w:val="00AF5CC7"/>
    <w:rsid w:val="00B07D2F"/>
    <w:rsid w:val="00B162B8"/>
    <w:rsid w:val="00B200BF"/>
    <w:rsid w:val="00B222EF"/>
    <w:rsid w:val="00B2245A"/>
    <w:rsid w:val="00B231C4"/>
    <w:rsid w:val="00B26102"/>
    <w:rsid w:val="00B26F4E"/>
    <w:rsid w:val="00B34D78"/>
    <w:rsid w:val="00B4246D"/>
    <w:rsid w:val="00B45351"/>
    <w:rsid w:val="00B50670"/>
    <w:rsid w:val="00B561EA"/>
    <w:rsid w:val="00B61909"/>
    <w:rsid w:val="00B6548F"/>
    <w:rsid w:val="00B704E2"/>
    <w:rsid w:val="00B7246A"/>
    <w:rsid w:val="00B7680D"/>
    <w:rsid w:val="00B81CF8"/>
    <w:rsid w:val="00B83A16"/>
    <w:rsid w:val="00B8633A"/>
    <w:rsid w:val="00B869EA"/>
    <w:rsid w:val="00BA0073"/>
    <w:rsid w:val="00BA1D13"/>
    <w:rsid w:val="00BA5C2D"/>
    <w:rsid w:val="00BA6504"/>
    <w:rsid w:val="00BA6F4B"/>
    <w:rsid w:val="00BA7317"/>
    <w:rsid w:val="00BB0F42"/>
    <w:rsid w:val="00BB1D4B"/>
    <w:rsid w:val="00BC41CE"/>
    <w:rsid w:val="00BC47E3"/>
    <w:rsid w:val="00BD1826"/>
    <w:rsid w:val="00BD4E5B"/>
    <w:rsid w:val="00BE0581"/>
    <w:rsid w:val="00BE37DF"/>
    <w:rsid w:val="00BE68E2"/>
    <w:rsid w:val="00BE7B56"/>
    <w:rsid w:val="00BF6572"/>
    <w:rsid w:val="00C00C60"/>
    <w:rsid w:val="00C01C60"/>
    <w:rsid w:val="00C023E7"/>
    <w:rsid w:val="00C04163"/>
    <w:rsid w:val="00C04D04"/>
    <w:rsid w:val="00C209BD"/>
    <w:rsid w:val="00C2243A"/>
    <w:rsid w:val="00C37DA8"/>
    <w:rsid w:val="00C43210"/>
    <w:rsid w:val="00C44CE7"/>
    <w:rsid w:val="00C4512D"/>
    <w:rsid w:val="00C45A91"/>
    <w:rsid w:val="00C47E42"/>
    <w:rsid w:val="00C52878"/>
    <w:rsid w:val="00C74320"/>
    <w:rsid w:val="00C74D80"/>
    <w:rsid w:val="00C77B52"/>
    <w:rsid w:val="00C77B63"/>
    <w:rsid w:val="00C83CED"/>
    <w:rsid w:val="00C84B7C"/>
    <w:rsid w:val="00C865C5"/>
    <w:rsid w:val="00C95442"/>
    <w:rsid w:val="00CA2195"/>
    <w:rsid w:val="00CA2E0F"/>
    <w:rsid w:val="00CA6320"/>
    <w:rsid w:val="00CB2577"/>
    <w:rsid w:val="00CB3711"/>
    <w:rsid w:val="00CB6C50"/>
    <w:rsid w:val="00CD0EA7"/>
    <w:rsid w:val="00CF0EB2"/>
    <w:rsid w:val="00CF17C6"/>
    <w:rsid w:val="00CF22A9"/>
    <w:rsid w:val="00CF4EE2"/>
    <w:rsid w:val="00D0290A"/>
    <w:rsid w:val="00D02C3E"/>
    <w:rsid w:val="00D0511E"/>
    <w:rsid w:val="00D13C2E"/>
    <w:rsid w:val="00D14145"/>
    <w:rsid w:val="00D163EE"/>
    <w:rsid w:val="00D26197"/>
    <w:rsid w:val="00D26F2D"/>
    <w:rsid w:val="00D448DD"/>
    <w:rsid w:val="00D47EC9"/>
    <w:rsid w:val="00D515CC"/>
    <w:rsid w:val="00D61152"/>
    <w:rsid w:val="00D80353"/>
    <w:rsid w:val="00D83C58"/>
    <w:rsid w:val="00D85935"/>
    <w:rsid w:val="00D85EFA"/>
    <w:rsid w:val="00D9166C"/>
    <w:rsid w:val="00D92C3A"/>
    <w:rsid w:val="00D966AE"/>
    <w:rsid w:val="00DA0F4A"/>
    <w:rsid w:val="00DA14FC"/>
    <w:rsid w:val="00DA6AA1"/>
    <w:rsid w:val="00DA7052"/>
    <w:rsid w:val="00DB392C"/>
    <w:rsid w:val="00DB4795"/>
    <w:rsid w:val="00DB77B4"/>
    <w:rsid w:val="00DC0101"/>
    <w:rsid w:val="00DC1F79"/>
    <w:rsid w:val="00DC2E1C"/>
    <w:rsid w:val="00DC32D5"/>
    <w:rsid w:val="00DC3773"/>
    <w:rsid w:val="00DC53BE"/>
    <w:rsid w:val="00DD1482"/>
    <w:rsid w:val="00DD3E44"/>
    <w:rsid w:val="00DD402D"/>
    <w:rsid w:val="00DD44F1"/>
    <w:rsid w:val="00DD5492"/>
    <w:rsid w:val="00E05368"/>
    <w:rsid w:val="00E27E87"/>
    <w:rsid w:val="00E35245"/>
    <w:rsid w:val="00E36D75"/>
    <w:rsid w:val="00E43565"/>
    <w:rsid w:val="00E500B9"/>
    <w:rsid w:val="00E55AE4"/>
    <w:rsid w:val="00E57185"/>
    <w:rsid w:val="00E6719F"/>
    <w:rsid w:val="00E67FD4"/>
    <w:rsid w:val="00E74E88"/>
    <w:rsid w:val="00E76AFC"/>
    <w:rsid w:val="00E860AF"/>
    <w:rsid w:val="00EB02F4"/>
    <w:rsid w:val="00EC16A0"/>
    <w:rsid w:val="00EC7756"/>
    <w:rsid w:val="00ED3894"/>
    <w:rsid w:val="00EE3D9A"/>
    <w:rsid w:val="00EE7E57"/>
    <w:rsid w:val="00F0306C"/>
    <w:rsid w:val="00F0376E"/>
    <w:rsid w:val="00F13E40"/>
    <w:rsid w:val="00F15CB7"/>
    <w:rsid w:val="00F22C1D"/>
    <w:rsid w:val="00F23157"/>
    <w:rsid w:val="00F27354"/>
    <w:rsid w:val="00F33D68"/>
    <w:rsid w:val="00F37085"/>
    <w:rsid w:val="00F503C5"/>
    <w:rsid w:val="00F611DD"/>
    <w:rsid w:val="00F719AF"/>
    <w:rsid w:val="00F7665A"/>
    <w:rsid w:val="00F81C30"/>
    <w:rsid w:val="00F837FA"/>
    <w:rsid w:val="00F913AE"/>
    <w:rsid w:val="00F9543F"/>
    <w:rsid w:val="00F96FCA"/>
    <w:rsid w:val="00FA0D15"/>
    <w:rsid w:val="00FA4B89"/>
    <w:rsid w:val="00FA70B2"/>
    <w:rsid w:val="00FB3FDC"/>
    <w:rsid w:val="00FB57F9"/>
    <w:rsid w:val="00FB7E63"/>
    <w:rsid w:val="00FC2DFD"/>
    <w:rsid w:val="00FD3B2C"/>
    <w:rsid w:val="00FD4360"/>
    <w:rsid w:val="00FD594F"/>
    <w:rsid w:val="00FE276C"/>
    <w:rsid w:val="00FE28A7"/>
    <w:rsid w:val="00FE348C"/>
    <w:rsid w:val="00FE47BE"/>
    <w:rsid w:val="00FF760D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D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5D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D3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D5D3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52A4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44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2448EC"/>
    <w:rPr>
      <w:rFonts w:cs="Times New Roman"/>
    </w:rPr>
  </w:style>
  <w:style w:type="character" w:styleId="Strong">
    <w:name w:val="Strong"/>
    <w:basedOn w:val="DefaultParagraphFont"/>
    <w:uiPriority w:val="99"/>
    <w:qFormat/>
    <w:rsid w:val="009C2886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2C239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C23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436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4360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E3547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E3547"/>
    <w:pPr>
      <w:jc w:val="left"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E3547"/>
    <w:rPr>
      <w:rFonts w:ascii="Times New Roman" w:hAnsi="Times New Roman" w:cs="Times New Roman"/>
      <w:kern w:val="2"/>
      <w:sz w:val="21"/>
      <w:szCs w:val="21"/>
    </w:rPr>
  </w:style>
  <w:style w:type="character" w:customStyle="1" w:styleId="CommentSubjectChar">
    <w:name w:val="Comment Subject Char"/>
    <w:link w:val="CommentSubject"/>
    <w:uiPriority w:val="99"/>
    <w:locked/>
    <w:rsid w:val="003E3547"/>
    <w:rPr>
      <w:b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E3547"/>
    <w:rPr>
      <w:rFonts w:ascii="Calibri" w:hAnsi="Calibri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677D82"/>
    <w:rPr>
      <w:b/>
      <w:bCs/>
    </w:rPr>
  </w:style>
  <w:style w:type="character" w:customStyle="1" w:styleId="Char1">
    <w:name w:val="批注主题 Char1"/>
    <w:uiPriority w:val="99"/>
    <w:semiHidden/>
    <w:rsid w:val="003E3547"/>
    <w:rPr>
      <w:rFonts w:ascii="Times New Roman" w:hAnsi="Times New Roman"/>
      <w:b/>
      <w:kern w:val="2"/>
      <w:sz w:val="21"/>
    </w:rPr>
  </w:style>
  <w:style w:type="paragraph" w:styleId="NoSpacing">
    <w:name w:val="No Spacing"/>
    <w:uiPriority w:val="99"/>
    <w:qFormat/>
    <w:rsid w:val="003E3547"/>
    <w:pPr>
      <w:widowControl w:val="0"/>
      <w:jc w:val="both"/>
    </w:pPr>
    <w:rPr>
      <w:rFonts w:ascii="Times New Roman" w:hAnsi="Times New Roman"/>
      <w:szCs w:val="21"/>
    </w:rPr>
  </w:style>
  <w:style w:type="paragraph" w:styleId="Revision">
    <w:name w:val="Revision"/>
    <w:hidden/>
    <w:uiPriority w:val="99"/>
    <w:semiHidden/>
    <w:rsid w:val="003E3547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2385</TotalTime>
  <Pages>7</Pages>
  <Words>623</Words>
  <Characters>3555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162</cp:revision>
  <cp:lastPrinted>2015-02-06T00:24:00Z</cp:lastPrinted>
  <dcterms:created xsi:type="dcterms:W3CDTF">2014-07-04T03:35:00Z</dcterms:created>
  <dcterms:modified xsi:type="dcterms:W3CDTF">2015-03-02T02:54:00Z</dcterms:modified>
</cp:coreProperties>
</file>