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560" w:firstLineChars="200"/>
        <w:jc w:val="center"/>
        <w:rPr>
          <w:rFonts w:hint="eastAsia" w:ascii="宋体" w:hAnsi="宋体" w:cs="宋体"/>
          <w:b/>
          <w:bCs/>
          <w:kern w:val="0"/>
          <w:sz w:val="32"/>
          <w:szCs w:val="32"/>
          <w:lang w:eastAsia="zh-CN"/>
        </w:rPr>
      </w:pPr>
      <w:r>
        <w:rPr>
          <w:rFonts w:hint="eastAsia" w:ascii="宋体" w:hAnsi="宋体" w:cs="宋体"/>
          <w:b/>
          <w:bCs/>
          <w:kern w:val="0"/>
          <w:sz w:val="32"/>
          <w:szCs w:val="32"/>
          <w:lang w:eastAsia="zh-CN"/>
        </w:rPr>
        <w:t>参赛微课作品要求</w:t>
      </w:r>
    </w:p>
    <w:p>
      <w:pPr>
        <w:spacing w:line="460" w:lineRule="exact"/>
        <w:ind w:firstLine="560" w:firstLineChars="200"/>
        <w:rPr>
          <w:rFonts w:ascii="宋体" w:cs="宋体"/>
          <w:kern w:val="0"/>
          <w:sz w:val="28"/>
          <w:szCs w:val="28"/>
        </w:rPr>
      </w:pPr>
      <w:r>
        <w:rPr>
          <w:rFonts w:hint="eastAsia" w:ascii="宋体" w:hAnsi="宋体" w:cs="宋体"/>
          <w:kern w:val="0"/>
          <w:sz w:val="28"/>
          <w:szCs w:val="28"/>
        </w:rPr>
        <w:t>微课是指以视频为主要载体记录教师围绕某个知识点或技能点开展的简短、完整的教学活动。微课要包含有明确的教学目标，充分体现具有高等教育特色的学做一体的教学活动设计。</w:t>
      </w:r>
    </w:p>
    <w:p>
      <w:pPr>
        <w:spacing w:line="460" w:lineRule="exact"/>
        <w:ind w:firstLine="560" w:firstLineChars="200"/>
        <w:rPr>
          <w:rFonts w:ascii="宋体" w:cs="宋体"/>
          <w:kern w:val="0"/>
          <w:sz w:val="28"/>
          <w:szCs w:val="28"/>
        </w:rPr>
      </w:pPr>
      <w:r>
        <w:rPr>
          <w:rFonts w:hint="eastAsia" w:ascii="宋体" w:hAnsi="宋体" w:cs="宋体"/>
          <w:kern w:val="0"/>
          <w:sz w:val="28"/>
          <w:szCs w:val="28"/>
        </w:rPr>
        <w:t>参赛教师自选任教课程的知识点或技能点精心设计与制作。授课过程中要充分合理运用各种现代教育技术手段，如二维、三维动画、经济生活及生产企业一线实拍视频、</w:t>
      </w:r>
      <w:r>
        <w:rPr>
          <w:rFonts w:ascii="宋体" w:hAnsi="宋体" w:cs="宋体"/>
          <w:kern w:val="0"/>
          <w:sz w:val="28"/>
          <w:szCs w:val="28"/>
        </w:rPr>
        <w:t>HTML</w:t>
      </w:r>
      <w:r>
        <w:rPr>
          <w:rFonts w:hint="eastAsia" w:ascii="宋体" w:hAnsi="宋体" w:cs="宋体"/>
          <w:kern w:val="0"/>
          <w:sz w:val="28"/>
          <w:szCs w:val="28"/>
        </w:rPr>
        <w:t>页面，以及</w:t>
      </w:r>
      <w:r>
        <w:rPr>
          <w:rFonts w:ascii="宋体" w:hAnsi="宋体" w:cs="宋体"/>
          <w:kern w:val="0"/>
          <w:sz w:val="28"/>
          <w:szCs w:val="28"/>
        </w:rPr>
        <w:t>PPT</w:t>
      </w:r>
      <w:r>
        <w:rPr>
          <w:rFonts w:hint="eastAsia" w:ascii="宋体" w:hAnsi="宋体" w:cs="宋体"/>
          <w:kern w:val="0"/>
          <w:sz w:val="28"/>
          <w:szCs w:val="28"/>
        </w:rPr>
        <w:t>等，充分运用各种教学设备、仪器，设计课程，建议参赛微课作品时长在</w:t>
      </w:r>
      <w:r>
        <w:rPr>
          <w:rFonts w:ascii="宋体" w:hAnsi="宋体" w:cs="宋体"/>
          <w:kern w:val="0"/>
          <w:sz w:val="28"/>
          <w:szCs w:val="28"/>
        </w:rPr>
        <w:t>5</w:t>
      </w:r>
      <w:r>
        <w:rPr>
          <w:rFonts w:hint="eastAsia" w:ascii="宋体" w:hAnsi="宋体" w:cs="宋体"/>
          <w:kern w:val="0"/>
          <w:sz w:val="28"/>
          <w:szCs w:val="28"/>
        </w:rPr>
        <w:t>至</w:t>
      </w:r>
      <w:r>
        <w:rPr>
          <w:rFonts w:ascii="宋体" w:hAnsi="宋体" w:cs="宋体"/>
          <w:kern w:val="0"/>
          <w:sz w:val="28"/>
          <w:szCs w:val="28"/>
        </w:rPr>
        <w:t>1</w:t>
      </w:r>
      <w:r>
        <w:rPr>
          <w:rFonts w:ascii="宋体" w:cs="宋体"/>
          <w:kern w:val="0"/>
          <w:sz w:val="28"/>
          <w:szCs w:val="28"/>
        </w:rPr>
        <w:t>0</w:t>
      </w:r>
      <w:r>
        <w:rPr>
          <w:rFonts w:hint="eastAsia" w:ascii="宋体" w:hAnsi="宋体" w:cs="宋体"/>
          <w:kern w:val="0"/>
          <w:sz w:val="28"/>
          <w:szCs w:val="28"/>
        </w:rPr>
        <w:t>分钟为宜（不超过</w:t>
      </w:r>
      <w:r>
        <w:rPr>
          <w:rFonts w:ascii="宋体" w:hAnsi="宋体" w:cs="宋体"/>
          <w:kern w:val="0"/>
          <w:sz w:val="28"/>
          <w:szCs w:val="28"/>
        </w:rPr>
        <w:t>1</w:t>
      </w:r>
      <w:r>
        <w:rPr>
          <w:rFonts w:ascii="宋体" w:cs="宋体"/>
          <w:kern w:val="0"/>
          <w:sz w:val="28"/>
          <w:szCs w:val="28"/>
        </w:rPr>
        <w:t>0</w:t>
      </w:r>
      <w:r>
        <w:rPr>
          <w:rFonts w:hint="eastAsia" w:ascii="宋体" w:hAnsi="宋体" w:cs="宋体"/>
          <w:kern w:val="0"/>
          <w:sz w:val="28"/>
          <w:szCs w:val="28"/>
        </w:rPr>
        <w:t>分钟，鼓励简明易懂、短小精悍、特色鲜明的微课作品），并配套单独文件夹提供教学设计文本、演示文稿（</w:t>
      </w:r>
      <w:r>
        <w:rPr>
          <w:rFonts w:ascii="宋体" w:hAnsi="宋体" w:cs="宋体"/>
          <w:kern w:val="0"/>
          <w:sz w:val="28"/>
          <w:szCs w:val="28"/>
        </w:rPr>
        <w:t>P</w:t>
      </w:r>
      <w:bookmarkStart w:id="0" w:name="_GoBack"/>
      <w:bookmarkEnd w:id="0"/>
      <w:r>
        <w:rPr>
          <w:rFonts w:ascii="宋体" w:hAnsi="宋体" w:cs="宋体"/>
          <w:kern w:val="0"/>
          <w:sz w:val="28"/>
          <w:szCs w:val="28"/>
        </w:rPr>
        <w:t>PT</w:t>
      </w:r>
      <w:r>
        <w:rPr>
          <w:rFonts w:hint="eastAsia" w:ascii="宋体" w:hAnsi="宋体" w:cs="宋体"/>
          <w:kern w:val="0"/>
          <w:sz w:val="28"/>
          <w:szCs w:val="28"/>
        </w:rPr>
        <w:t>），以及微课中使用到的动画、视频、习题、图片等辅助材料。</w:t>
      </w:r>
    </w:p>
    <w:p>
      <w:pPr>
        <w:spacing w:line="460" w:lineRule="exact"/>
        <w:ind w:left="560"/>
        <w:outlineLvl w:val="0"/>
        <w:rPr>
          <w:rFonts w:ascii="宋体" w:cs="宋体"/>
          <w:kern w:val="0"/>
          <w:sz w:val="28"/>
          <w:szCs w:val="28"/>
        </w:rPr>
      </w:pPr>
      <w:r>
        <w:rPr>
          <w:rFonts w:hint="eastAsia" w:ascii="宋体" w:hAnsi="宋体" w:cs="宋体"/>
          <w:kern w:val="0"/>
          <w:sz w:val="28"/>
          <w:szCs w:val="28"/>
        </w:rPr>
        <w:t>（一）视频类型作品要求</w:t>
      </w:r>
    </w:p>
    <w:p>
      <w:pPr>
        <w:spacing w:line="460" w:lineRule="exact"/>
        <w:ind w:firstLine="560" w:firstLineChars="200"/>
        <w:rPr>
          <w:rFonts w:ascii="宋体" w:cs="宋体"/>
          <w:color w:val="FF0000"/>
          <w:kern w:val="0"/>
          <w:sz w:val="28"/>
          <w:szCs w:val="28"/>
        </w:rPr>
      </w:pPr>
      <w:r>
        <w:rPr>
          <w:rFonts w:hint="eastAsia" w:ascii="宋体" w:hAnsi="宋体" w:cs="宋体"/>
          <w:kern w:val="0"/>
          <w:sz w:val="28"/>
          <w:szCs w:val="28"/>
        </w:rPr>
        <w:t>视频要求图像清晰稳定、构图合理、声音清楚，能较全面真实反映教学情境。视频片头应显示课程名称</w:t>
      </w:r>
      <w:r>
        <w:rPr>
          <w:rFonts w:ascii="宋体" w:hAnsi="宋体" w:cs="宋体"/>
          <w:kern w:val="0"/>
          <w:sz w:val="28"/>
          <w:szCs w:val="28"/>
        </w:rPr>
        <w:t>—</w:t>
      </w:r>
      <w:r>
        <w:rPr>
          <w:rFonts w:hint="eastAsia" w:ascii="宋体" w:hAnsi="宋体" w:cs="宋体"/>
          <w:kern w:val="0"/>
          <w:sz w:val="28"/>
          <w:szCs w:val="28"/>
        </w:rPr>
        <w:t>微课（知识点或技能点等）标题、作者和单位，主要教学环节有字幕提示；演示文稿限定为</w:t>
      </w:r>
      <w:r>
        <w:rPr>
          <w:rFonts w:ascii="宋体" w:hAnsi="宋体" w:cs="宋体"/>
          <w:kern w:val="0"/>
          <w:sz w:val="28"/>
          <w:szCs w:val="28"/>
        </w:rPr>
        <w:t>PPT</w:t>
      </w:r>
      <w:r>
        <w:rPr>
          <w:rFonts w:hint="eastAsia" w:ascii="宋体" w:hAnsi="宋体" w:cs="宋体"/>
          <w:kern w:val="0"/>
          <w:sz w:val="28"/>
          <w:szCs w:val="28"/>
        </w:rPr>
        <w:t>格式。要求围绕教学目标，反映主要教学内容，与教学视频合理搭配，单独提交。其他与教学内容相关辅助材料，如练习测试、教学评价、多媒体素材（视频、动画、图片等材料）单独压缩文件形式提交，格式符合网站上传要求；教学设计应反映教师教学思想、课程设计思路和教学特色，包括教学背景、教学目标、教学方法和教学总结等方面内容，并在开头注明讲课内容所属大类专业、专业、课程名称、知识点（技能点）名称及适用对象等信息。文件格式：</w:t>
      </w:r>
      <w:r>
        <w:rPr>
          <w:rFonts w:ascii="宋体" w:hAnsi="宋体" w:cs="宋体"/>
          <w:kern w:val="0"/>
          <w:sz w:val="28"/>
          <w:szCs w:val="28"/>
        </w:rPr>
        <w:t>WORD</w:t>
      </w:r>
      <w:r>
        <w:rPr>
          <w:rFonts w:hint="eastAsia" w:ascii="宋体" w:hAnsi="宋体" w:cs="宋体"/>
          <w:kern w:val="0"/>
          <w:sz w:val="28"/>
          <w:szCs w:val="28"/>
        </w:rPr>
        <w:t>。</w:t>
      </w:r>
    </w:p>
    <w:p>
      <w:pPr>
        <w:spacing w:line="460" w:lineRule="exact"/>
        <w:ind w:firstLine="560" w:firstLineChars="200"/>
        <w:rPr>
          <w:rFonts w:ascii="宋体" w:cs="宋体"/>
          <w:kern w:val="0"/>
          <w:sz w:val="28"/>
          <w:szCs w:val="28"/>
        </w:rPr>
      </w:pPr>
      <w:r>
        <w:rPr>
          <w:rFonts w:hint="eastAsia" w:ascii="宋体" w:hAnsi="宋体" w:cs="宋体"/>
          <w:kern w:val="0"/>
          <w:sz w:val="28"/>
          <w:szCs w:val="28"/>
        </w:rPr>
        <w:t>（二）文本类作品要求</w:t>
      </w:r>
    </w:p>
    <w:p>
      <w:pPr>
        <w:spacing w:line="460" w:lineRule="exact"/>
        <w:ind w:firstLine="560" w:firstLineChars="200"/>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rPr>
        <w:t>字数：</w:t>
      </w:r>
      <w:r>
        <w:rPr>
          <w:rFonts w:ascii="宋体" w:hAnsi="宋体" w:cs="宋体"/>
          <w:kern w:val="0"/>
          <w:sz w:val="28"/>
          <w:szCs w:val="28"/>
        </w:rPr>
        <w:t>800-1200</w:t>
      </w:r>
      <w:r>
        <w:rPr>
          <w:rFonts w:hint="eastAsia" w:ascii="宋体" w:hAnsi="宋体" w:cs="宋体"/>
          <w:kern w:val="0"/>
          <w:sz w:val="28"/>
          <w:szCs w:val="28"/>
        </w:rPr>
        <w:t>字</w:t>
      </w:r>
    </w:p>
    <w:p>
      <w:pPr>
        <w:spacing w:line="46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选题：从教师、教学或者学生会面临的实际问题入手，选择的主题应该体现实用性。</w:t>
      </w:r>
    </w:p>
    <w:p>
      <w:pPr>
        <w:spacing w:line="460" w:lineRule="exact"/>
        <w:ind w:firstLine="560" w:firstLineChars="200"/>
        <w:rPr>
          <w:rFonts w:ascii="宋体" w:cs="宋体"/>
          <w:kern w:val="0"/>
          <w:sz w:val="28"/>
          <w:szCs w:val="28"/>
        </w:rPr>
      </w:pPr>
      <w:r>
        <w:rPr>
          <w:rFonts w:ascii="宋体" w:hAnsi="宋体" w:cs="宋体"/>
          <w:kern w:val="0"/>
          <w:sz w:val="28"/>
          <w:szCs w:val="28"/>
        </w:rPr>
        <w:t>3</w:t>
      </w:r>
      <w:r>
        <w:rPr>
          <w:rFonts w:hint="eastAsia" w:ascii="宋体" w:hAnsi="宋体" w:cs="宋体"/>
          <w:kern w:val="0"/>
          <w:sz w:val="28"/>
          <w:szCs w:val="28"/>
        </w:rPr>
        <w:t>．特点</w:t>
      </w:r>
    </w:p>
    <w:p>
      <w:pPr>
        <w:spacing w:line="460" w:lineRule="exact"/>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）从高校教师会面临的实际问题入手，选择的主题应该体现实用性。</w:t>
      </w:r>
    </w:p>
    <w:p>
      <w:pPr>
        <w:spacing w:line="460" w:lineRule="exact"/>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）从习以为常的现象中读出别具一格的味道，视角应该体现趣味性</w:t>
      </w:r>
    </w:p>
    <w:p>
      <w:pPr>
        <w:spacing w:line="460" w:lineRule="exact"/>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）解释现象的依据应该是心理学或者教育学的经典或者前言理论、实证研究成果，应当体现科学性</w:t>
      </w:r>
    </w:p>
    <w:p>
      <w:pPr>
        <w:spacing w:line="460" w:lineRule="exact"/>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）提出的措施具有针对性和可操作性</w:t>
      </w:r>
    </w:p>
    <w:p>
      <w:pPr>
        <w:spacing w:line="460" w:lineRule="exact"/>
        <w:ind w:firstLine="420" w:firstLineChars="150"/>
        <w:rPr>
          <w:rFonts w:ascii="宋体" w:cs="宋体"/>
          <w:kern w:val="0"/>
          <w:sz w:val="28"/>
          <w:szCs w:val="28"/>
        </w:rPr>
      </w:pPr>
      <w:r>
        <w:rPr>
          <w:rFonts w:ascii="宋体" w:hAnsi="宋体" w:cs="宋体"/>
          <w:kern w:val="0"/>
          <w:sz w:val="28"/>
          <w:szCs w:val="28"/>
        </w:rPr>
        <w:t>4.</w:t>
      </w:r>
      <w:r>
        <w:rPr>
          <w:rFonts w:hint="eastAsia" w:ascii="宋体" w:hAnsi="宋体" w:cs="宋体"/>
          <w:kern w:val="0"/>
          <w:sz w:val="28"/>
          <w:szCs w:val="28"/>
        </w:rPr>
        <w:t>内容主题主要有标题、现象、原因、对策（三段式）等部分组成。注意：现象、原因、对策每一部分要有独立小标题。</w:t>
      </w:r>
    </w:p>
    <w:p>
      <w:pPr>
        <w:spacing w:line="460" w:lineRule="exact"/>
        <w:ind w:firstLine="420" w:firstLineChars="150"/>
        <w:rPr>
          <w:rFonts w:ascii="宋体" w:cs="宋体"/>
          <w:kern w:val="0"/>
          <w:sz w:val="28"/>
          <w:szCs w:val="28"/>
        </w:rPr>
      </w:pPr>
      <w:r>
        <w:rPr>
          <w:rFonts w:hint="eastAsia" w:ascii="宋体" w:hAnsi="宋体" w:cs="宋体"/>
          <w:kern w:val="0"/>
          <w:sz w:val="28"/>
          <w:szCs w:val="28"/>
        </w:rPr>
        <w:t>第一，标题。标题要简明、趣味化</w:t>
      </w:r>
    </w:p>
    <w:p>
      <w:pPr>
        <w:spacing w:line="460" w:lineRule="exact"/>
        <w:ind w:firstLine="420" w:firstLineChars="150"/>
        <w:rPr>
          <w:rFonts w:ascii="宋体" w:cs="宋体"/>
          <w:kern w:val="0"/>
          <w:sz w:val="28"/>
          <w:szCs w:val="28"/>
        </w:rPr>
      </w:pPr>
      <w:r>
        <w:rPr>
          <w:rFonts w:hint="eastAsia" w:ascii="宋体" w:hAnsi="宋体" w:cs="宋体"/>
          <w:kern w:val="0"/>
          <w:sz w:val="28"/>
          <w:szCs w:val="28"/>
        </w:rPr>
        <w:t>第二</w:t>
      </w:r>
      <w:r>
        <w:rPr>
          <w:rFonts w:ascii="宋体" w:cs="宋体"/>
          <w:kern w:val="0"/>
          <w:sz w:val="28"/>
          <w:szCs w:val="28"/>
        </w:rPr>
        <w:t>,</w:t>
      </w:r>
      <w:r>
        <w:rPr>
          <w:rFonts w:hint="eastAsia" w:ascii="宋体" w:hAnsi="宋体" w:cs="宋体"/>
          <w:kern w:val="0"/>
          <w:sz w:val="28"/>
          <w:szCs w:val="28"/>
        </w:rPr>
        <w:t>现象、案例、新闻热点、小故事。要具有趣味性、针对性、聚焦性，能够从习以为常的现象中读出非同凡响的味道。（是什么）</w:t>
      </w:r>
    </w:p>
    <w:p>
      <w:pPr>
        <w:spacing w:line="460" w:lineRule="exact"/>
        <w:ind w:firstLine="420" w:firstLineChars="150"/>
        <w:rPr>
          <w:rFonts w:ascii="宋体" w:cs="宋体"/>
          <w:kern w:val="0"/>
          <w:sz w:val="28"/>
          <w:szCs w:val="28"/>
        </w:rPr>
      </w:pPr>
      <w:r>
        <w:rPr>
          <w:rFonts w:hint="eastAsia" w:ascii="宋体" w:hAnsi="宋体" w:cs="宋体"/>
          <w:kern w:val="0"/>
          <w:sz w:val="28"/>
          <w:szCs w:val="28"/>
        </w:rPr>
        <w:t>第三，理论、概念或实证研究。要有心理学或教育学的概念、原理以及经典或前沿的实证研究成果、调查数据来说明解释该现象。（为什么）</w:t>
      </w:r>
    </w:p>
    <w:p>
      <w:pPr>
        <w:spacing w:line="460" w:lineRule="exact"/>
        <w:ind w:firstLine="420" w:firstLineChars="150"/>
        <w:rPr>
          <w:rFonts w:ascii="宋体" w:cs="宋体"/>
          <w:kern w:val="0"/>
          <w:sz w:val="28"/>
          <w:szCs w:val="28"/>
        </w:rPr>
      </w:pPr>
      <w:r>
        <w:rPr>
          <w:rFonts w:hint="eastAsia" w:ascii="宋体" w:hAnsi="宋体" w:cs="宋体"/>
          <w:kern w:val="0"/>
          <w:sz w:val="28"/>
          <w:szCs w:val="28"/>
        </w:rPr>
        <w:t>第四，提出政策、措施或建议。要与现象或理论有联系，具有针对性、可操作性。（如何做）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30D39"/>
    <w:rsid w:val="2B630D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2016-07-08T13:50:00Z</dcterms:created>
  <dc:creator>fdc</dc:creator>
  <cp:lastModifiedBy>fdc</cp:lastModifiedBy>
  <dcterms:modified xsi:type="dcterms:W3CDTF">2016-07-08T13:52:05Z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